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7E91F" w14:textId="77777777" w:rsidR="00496B43" w:rsidRDefault="00496B43">
      <w:pPr>
        <w:pStyle w:val="Textoindependiente"/>
        <w:spacing w:before="162"/>
        <w:rPr>
          <w:rFonts w:ascii="Times New Roman"/>
        </w:rPr>
      </w:pPr>
    </w:p>
    <w:tbl>
      <w:tblPr>
        <w:tblStyle w:val="TableNormal"/>
        <w:tblW w:w="0" w:type="auto"/>
        <w:tblInd w:w="67" w:type="dxa"/>
        <w:tblLayout w:type="fixed"/>
        <w:tblLook w:val="01E0" w:firstRow="1" w:lastRow="1" w:firstColumn="1" w:lastColumn="1" w:noHBand="0" w:noVBand="0"/>
      </w:tblPr>
      <w:tblGrid>
        <w:gridCol w:w="2383"/>
        <w:gridCol w:w="7823"/>
      </w:tblGrid>
      <w:tr w:rsidR="00496B43" w:rsidRPr="00EF5776" w14:paraId="42B7E924" w14:textId="77777777">
        <w:trPr>
          <w:trHeight w:val="2688"/>
        </w:trPr>
        <w:tc>
          <w:tcPr>
            <w:tcW w:w="10206" w:type="dxa"/>
            <w:gridSpan w:val="2"/>
            <w:tcBorders>
              <w:bottom w:val="single" w:sz="4" w:space="0" w:color="BEBEBE"/>
            </w:tcBorders>
          </w:tcPr>
          <w:p w14:paraId="42B7E920" w14:textId="13AF6B20" w:rsidR="00496B43" w:rsidRPr="00162569" w:rsidRDefault="00063676">
            <w:pPr>
              <w:pStyle w:val="TableParagraph"/>
              <w:spacing w:line="357" w:lineRule="exact"/>
              <w:rPr>
                <w:b/>
                <w:sz w:val="28"/>
                <w:lang w:val="fr-FR"/>
              </w:rPr>
            </w:pPr>
            <w:r w:rsidRPr="00162569">
              <w:rPr>
                <w:b/>
                <w:color w:val="00AF50"/>
                <w:sz w:val="32"/>
                <w:lang w:val="fr-FR"/>
              </w:rPr>
              <w:t>1.</w:t>
            </w:r>
            <w:r w:rsidRPr="00162569">
              <w:rPr>
                <w:b/>
                <w:color w:val="00AF50"/>
                <w:spacing w:val="68"/>
                <w:sz w:val="32"/>
                <w:lang w:val="fr-FR"/>
              </w:rPr>
              <w:t xml:space="preserve"> </w:t>
            </w:r>
            <w:r w:rsidRPr="00162569">
              <w:rPr>
                <w:b/>
                <w:color w:val="00AF50"/>
                <w:spacing w:val="-2"/>
                <w:sz w:val="28"/>
                <w:lang w:val="fr-FR"/>
              </w:rPr>
              <w:t>Objet</w:t>
            </w:r>
          </w:p>
          <w:p w14:paraId="42B7E921" w14:textId="4A7B2593" w:rsidR="00496B43" w:rsidRPr="00A35B0B" w:rsidRDefault="00A35B0B">
            <w:pPr>
              <w:pStyle w:val="TableParagraph"/>
              <w:spacing w:before="152" w:line="276" w:lineRule="auto"/>
              <w:ind w:right="66"/>
              <w:jc w:val="both"/>
              <w:rPr>
                <w:sz w:val="20"/>
                <w:lang w:val="fr-FR"/>
              </w:rPr>
            </w:pPr>
            <w:r w:rsidRPr="00A35B0B">
              <w:rPr>
                <w:sz w:val="20"/>
                <w:lang w:val="fr-FR"/>
              </w:rPr>
              <w:t xml:space="preserve">La présente Politique relative aux cadeaux et autres attentions définit les responsabilités du personnel de </w:t>
            </w:r>
            <w:proofErr w:type="spellStart"/>
            <w:r w:rsidRPr="00A35B0B">
              <w:rPr>
                <w:sz w:val="20"/>
                <w:lang w:val="fr-FR"/>
              </w:rPr>
              <w:t>Planasa</w:t>
            </w:r>
            <w:proofErr w:type="spellEnd"/>
            <w:r w:rsidRPr="00A35B0B">
              <w:rPr>
                <w:sz w:val="20"/>
                <w:lang w:val="fr-FR"/>
              </w:rPr>
              <w:t xml:space="preserve"> en matière de respect et de maintien de la position du Groupe </w:t>
            </w:r>
            <w:proofErr w:type="spellStart"/>
            <w:r w:rsidRPr="00A35B0B">
              <w:rPr>
                <w:sz w:val="20"/>
                <w:lang w:val="fr-FR"/>
              </w:rPr>
              <w:t>Planasa</w:t>
            </w:r>
            <w:proofErr w:type="spellEnd"/>
            <w:r w:rsidRPr="00A35B0B">
              <w:rPr>
                <w:sz w:val="20"/>
                <w:lang w:val="fr-FR"/>
              </w:rPr>
              <w:t xml:space="preserve"> lors de l'octroi ou de l'acceptation de cadeaux et </w:t>
            </w:r>
            <w:r w:rsidR="009E7B47">
              <w:rPr>
                <w:sz w:val="20"/>
                <w:lang w:val="fr-FR"/>
              </w:rPr>
              <w:t>invitations</w:t>
            </w:r>
            <w:r w:rsidR="00063676" w:rsidRPr="00A35B0B">
              <w:rPr>
                <w:sz w:val="20"/>
                <w:lang w:val="fr-FR"/>
              </w:rPr>
              <w:t>.</w:t>
            </w:r>
          </w:p>
          <w:p w14:paraId="42B7E922" w14:textId="77777777" w:rsidR="00496B43" w:rsidRPr="00A35B0B" w:rsidRDefault="00496B43">
            <w:pPr>
              <w:pStyle w:val="TableParagraph"/>
              <w:spacing w:before="11"/>
              <w:ind w:left="0"/>
              <w:rPr>
                <w:rFonts w:ascii="Times New Roman"/>
                <w:sz w:val="20"/>
                <w:lang w:val="fr-FR"/>
              </w:rPr>
            </w:pPr>
          </w:p>
          <w:p w14:paraId="42B7E923" w14:textId="7641B67A" w:rsidR="00496B43" w:rsidRPr="00FC52F5" w:rsidRDefault="00FC52F5">
            <w:pPr>
              <w:pStyle w:val="TableParagraph"/>
              <w:spacing w:line="276" w:lineRule="auto"/>
              <w:ind w:right="67"/>
              <w:jc w:val="both"/>
              <w:rPr>
                <w:sz w:val="20"/>
                <w:lang w:val="fr-FR"/>
              </w:rPr>
            </w:pPr>
            <w:r w:rsidRPr="00FC52F5">
              <w:rPr>
                <w:sz w:val="20"/>
                <w:lang w:val="fr-FR"/>
              </w:rPr>
              <w:t xml:space="preserve">La présente Politique relative aux cadeaux et invitations est également destinée à éviter que les décisions du personnel de </w:t>
            </w:r>
            <w:proofErr w:type="spellStart"/>
            <w:r w:rsidRPr="00FC52F5">
              <w:rPr>
                <w:sz w:val="20"/>
                <w:lang w:val="fr-FR"/>
              </w:rPr>
              <w:t>Planasa</w:t>
            </w:r>
            <w:proofErr w:type="spellEnd"/>
            <w:r w:rsidRPr="00FC52F5">
              <w:rPr>
                <w:sz w:val="20"/>
                <w:lang w:val="fr-FR"/>
              </w:rPr>
              <w:t xml:space="preserve"> et les intérêts du Groupe </w:t>
            </w:r>
            <w:proofErr w:type="spellStart"/>
            <w:r w:rsidRPr="00FC52F5">
              <w:rPr>
                <w:sz w:val="20"/>
                <w:lang w:val="fr-FR"/>
              </w:rPr>
              <w:t>Planasa</w:t>
            </w:r>
            <w:proofErr w:type="spellEnd"/>
            <w:r w:rsidRPr="00FC52F5">
              <w:rPr>
                <w:sz w:val="20"/>
                <w:lang w:val="fr-FR"/>
              </w:rPr>
              <w:t xml:space="preserve"> ne soient influencés par les cadeaux et invitations offerts ou reçus.</w:t>
            </w:r>
          </w:p>
        </w:tc>
      </w:tr>
      <w:tr w:rsidR="00496B43" w:rsidRPr="00EF5776" w14:paraId="42B7E92B" w14:textId="77777777">
        <w:trPr>
          <w:trHeight w:val="3470"/>
        </w:trPr>
        <w:tc>
          <w:tcPr>
            <w:tcW w:w="10206" w:type="dxa"/>
            <w:gridSpan w:val="2"/>
            <w:tcBorders>
              <w:top w:val="single" w:sz="4" w:space="0" w:color="BEBEBE"/>
              <w:bottom w:val="single" w:sz="4" w:space="0" w:color="BEBEBE"/>
            </w:tcBorders>
          </w:tcPr>
          <w:p w14:paraId="42B7E925" w14:textId="5415F530" w:rsidR="00496B43" w:rsidRPr="001176CC" w:rsidRDefault="00063676">
            <w:pPr>
              <w:pStyle w:val="TableParagraph"/>
              <w:spacing w:before="240"/>
              <w:rPr>
                <w:b/>
                <w:sz w:val="28"/>
                <w:lang w:val="fr-FR"/>
              </w:rPr>
            </w:pPr>
            <w:r w:rsidRPr="001176CC">
              <w:rPr>
                <w:b/>
                <w:color w:val="00AF50"/>
                <w:sz w:val="32"/>
                <w:lang w:val="fr-FR"/>
              </w:rPr>
              <w:t>2.</w:t>
            </w:r>
            <w:r w:rsidRPr="001176CC">
              <w:rPr>
                <w:b/>
                <w:color w:val="00AF50"/>
                <w:spacing w:val="66"/>
                <w:sz w:val="32"/>
                <w:lang w:val="fr-FR"/>
              </w:rPr>
              <w:t xml:space="preserve"> </w:t>
            </w:r>
            <w:r w:rsidR="00FC52F5" w:rsidRPr="001176CC">
              <w:rPr>
                <w:b/>
                <w:color w:val="00AF50"/>
                <w:sz w:val="28"/>
                <w:lang w:val="fr-FR"/>
              </w:rPr>
              <w:t>Champ d'application</w:t>
            </w:r>
          </w:p>
          <w:p w14:paraId="42B7E926" w14:textId="25F8E7A9" w:rsidR="00496B43" w:rsidRPr="001176CC" w:rsidRDefault="001176CC">
            <w:pPr>
              <w:pStyle w:val="TableParagraph"/>
              <w:spacing w:before="153" w:line="276" w:lineRule="auto"/>
              <w:ind w:right="64"/>
              <w:jc w:val="both"/>
              <w:rPr>
                <w:sz w:val="20"/>
                <w:lang w:val="fr-FR"/>
              </w:rPr>
            </w:pPr>
            <w:r w:rsidRPr="001176CC">
              <w:rPr>
                <w:sz w:val="20"/>
                <w:lang w:val="fr-FR"/>
              </w:rPr>
              <w:t xml:space="preserve">La présente politique relative aux cadeaux et invitations s'applique à tous les employés, entités juridiques et unités opérationnelles appartenant directement ou indirectement au groupe </w:t>
            </w:r>
            <w:proofErr w:type="spellStart"/>
            <w:r w:rsidRPr="001176CC">
              <w:rPr>
                <w:sz w:val="20"/>
                <w:lang w:val="fr-FR"/>
              </w:rPr>
              <w:t>Planasa</w:t>
            </w:r>
            <w:proofErr w:type="spellEnd"/>
            <w:r w:rsidR="00063676" w:rsidRPr="001176CC">
              <w:rPr>
                <w:sz w:val="20"/>
                <w:lang w:val="fr-FR"/>
              </w:rPr>
              <w:t>.</w:t>
            </w:r>
          </w:p>
          <w:p w14:paraId="42B7E927" w14:textId="77777777" w:rsidR="00496B43" w:rsidRPr="001176CC" w:rsidRDefault="00496B43">
            <w:pPr>
              <w:pStyle w:val="TableParagraph"/>
              <w:spacing w:before="11"/>
              <w:ind w:left="0"/>
              <w:rPr>
                <w:rFonts w:ascii="Times New Roman"/>
                <w:sz w:val="20"/>
                <w:lang w:val="fr-FR"/>
              </w:rPr>
            </w:pPr>
          </w:p>
          <w:p w14:paraId="42B7E928" w14:textId="21DEB31C" w:rsidR="00496B43" w:rsidRPr="0045564F" w:rsidRDefault="0045564F">
            <w:pPr>
              <w:pStyle w:val="TableParagraph"/>
              <w:spacing w:line="276" w:lineRule="auto"/>
              <w:ind w:right="64"/>
              <w:jc w:val="both"/>
              <w:rPr>
                <w:sz w:val="20"/>
                <w:lang w:val="fr-FR"/>
              </w:rPr>
            </w:pPr>
            <w:r w:rsidRPr="0045564F">
              <w:rPr>
                <w:sz w:val="20"/>
                <w:lang w:val="fr-FR"/>
              </w:rPr>
              <w:t xml:space="preserve">Le présent document doit être lu conjointement avec les autres politiques du Groupe </w:t>
            </w:r>
            <w:proofErr w:type="spellStart"/>
            <w:r w:rsidRPr="0045564F">
              <w:rPr>
                <w:sz w:val="20"/>
                <w:lang w:val="fr-FR"/>
              </w:rPr>
              <w:t>Planasa</w:t>
            </w:r>
            <w:proofErr w:type="spellEnd"/>
            <w:r w:rsidRPr="0045564F">
              <w:rPr>
                <w:sz w:val="20"/>
                <w:lang w:val="fr-FR"/>
              </w:rPr>
              <w:t>, telles que le Code de conduite, le Code anti-corruption, le Code relatif aux conflits d’intérêts et le Code de signalement des pratiques irrégulières</w:t>
            </w:r>
            <w:r w:rsidR="00063676" w:rsidRPr="0045564F">
              <w:rPr>
                <w:spacing w:val="-2"/>
                <w:sz w:val="20"/>
                <w:lang w:val="fr-FR"/>
              </w:rPr>
              <w:t>.</w:t>
            </w:r>
          </w:p>
          <w:p w14:paraId="42B7E929" w14:textId="77777777" w:rsidR="00496B43" w:rsidRPr="0045564F" w:rsidRDefault="00496B43">
            <w:pPr>
              <w:pStyle w:val="TableParagraph"/>
              <w:spacing w:before="8"/>
              <w:ind w:left="0"/>
              <w:rPr>
                <w:rFonts w:ascii="Times New Roman"/>
                <w:sz w:val="20"/>
                <w:lang w:val="fr-FR"/>
              </w:rPr>
            </w:pPr>
          </w:p>
          <w:p w14:paraId="42B7E92A" w14:textId="665D1430" w:rsidR="00496B43" w:rsidRPr="0045564F" w:rsidRDefault="0045564F">
            <w:pPr>
              <w:pStyle w:val="TableParagraph"/>
              <w:spacing w:before="1" w:line="276" w:lineRule="auto"/>
              <w:ind w:right="63"/>
              <w:jc w:val="both"/>
              <w:rPr>
                <w:sz w:val="20"/>
                <w:lang w:val="fr-FR"/>
              </w:rPr>
            </w:pPr>
            <w:r w:rsidRPr="0045564F">
              <w:rPr>
                <w:sz w:val="20"/>
                <w:lang w:val="fr-FR"/>
              </w:rPr>
              <w:t>Ce document est obligatoire et doit être traduit dans chaque pays, sous la responsabilité des organes de direction locaux</w:t>
            </w:r>
            <w:r w:rsidR="00063676" w:rsidRPr="0045564F">
              <w:rPr>
                <w:sz w:val="20"/>
                <w:lang w:val="fr-FR"/>
              </w:rPr>
              <w:t>.</w:t>
            </w:r>
          </w:p>
        </w:tc>
      </w:tr>
      <w:tr w:rsidR="00496B43" w14:paraId="42B7E92D" w14:textId="77777777">
        <w:trPr>
          <w:trHeight w:val="687"/>
        </w:trPr>
        <w:tc>
          <w:tcPr>
            <w:tcW w:w="10206" w:type="dxa"/>
            <w:gridSpan w:val="2"/>
            <w:tcBorders>
              <w:top w:val="single" w:sz="4" w:space="0" w:color="BEBEBE"/>
            </w:tcBorders>
          </w:tcPr>
          <w:p w14:paraId="42B7E92C" w14:textId="59C92F68" w:rsidR="00496B43" w:rsidRDefault="00063676">
            <w:pPr>
              <w:pStyle w:val="TableParagraph"/>
              <w:spacing w:before="240"/>
              <w:rPr>
                <w:b/>
                <w:sz w:val="28"/>
              </w:rPr>
            </w:pPr>
            <w:r>
              <w:rPr>
                <w:b/>
                <w:color w:val="00AF50"/>
                <w:sz w:val="32"/>
              </w:rPr>
              <w:t>3.</w:t>
            </w:r>
            <w:r>
              <w:rPr>
                <w:b/>
                <w:color w:val="00AF50"/>
                <w:spacing w:val="68"/>
                <w:sz w:val="32"/>
              </w:rPr>
              <w:t xml:space="preserve"> </w:t>
            </w:r>
            <w:proofErr w:type="spellStart"/>
            <w:r w:rsidR="0045564F" w:rsidRPr="0045564F">
              <w:rPr>
                <w:b/>
                <w:color w:val="00AF50"/>
                <w:spacing w:val="-2"/>
                <w:sz w:val="28"/>
              </w:rPr>
              <w:t>Définitions</w:t>
            </w:r>
            <w:proofErr w:type="spellEnd"/>
          </w:p>
        </w:tc>
      </w:tr>
      <w:tr w:rsidR="00496B43" w14:paraId="42B7E930" w14:textId="77777777">
        <w:trPr>
          <w:trHeight w:val="767"/>
        </w:trPr>
        <w:tc>
          <w:tcPr>
            <w:tcW w:w="2383" w:type="dxa"/>
          </w:tcPr>
          <w:p w14:paraId="42B7E92E" w14:textId="0C20E9A8" w:rsidR="00496B43" w:rsidRDefault="0045564F">
            <w:pPr>
              <w:pStyle w:val="TableParagraph"/>
              <w:spacing w:before="72"/>
              <w:rPr>
                <w:b/>
                <w:sz w:val="20"/>
              </w:rPr>
            </w:pPr>
            <w:r w:rsidRPr="0045564F">
              <w:rPr>
                <w:b/>
                <w:sz w:val="20"/>
              </w:rPr>
              <w:t xml:space="preserve">Groupe </w:t>
            </w:r>
            <w:proofErr w:type="spellStart"/>
            <w:r w:rsidRPr="0045564F">
              <w:rPr>
                <w:b/>
                <w:sz w:val="20"/>
              </w:rPr>
              <w:t>Planasa</w:t>
            </w:r>
            <w:proofErr w:type="spellEnd"/>
          </w:p>
        </w:tc>
        <w:tc>
          <w:tcPr>
            <w:tcW w:w="7823" w:type="dxa"/>
          </w:tcPr>
          <w:p w14:paraId="42B7E92F" w14:textId="77777777" w:rsidR="00496B43" w:rsidRDefault="00063676">
            <w:pPr>
              <w:pStyle w:val="TableParagraph"/>
              <w:spacing w:before="72"/>
              <w:ind w:left="82"/>
              <w:rPr>
                <w:sz w:val="20"/>
              </w:rPr>
            </w:pPr>
            <w:r>
              <w:rPr>
                <w:sz w:val="20"/>
              </w:rPr>
              <w:t>El</w:t>
            </w:r>
            <w:r>
              <w:rPr>
                <w:spacing w:val="-7"/>
                <w:sz w:val="20"/>
              </w:rPr>
              <w:t xml:space="preserve"> </w:t>
            </w:r>
            <w:r>
              <w:rPr>
                <w:sz w:val="20"/>
              </w:rPr>
              <w:t>grupo</w:t>
            </w:r>
            <w:r>
              <w:rPr>
                <w:spacing w:val="-7"/>
                <w:sz w:val="20"/>
              </w:rPr>
              <w:t xml:space="preserve"> </w:t>
            </w:r>
            <w:r>
              <w:rPr>
                <w:sz w:val="20"/>
              </w:rPr>
              <w:t>de</w:t>
            </w:r>
            <w:r>
              <w:rPr>
                <w:spacing w:val="-8"/>
                <w:sz w:val="20"/>
              </w:rPr>
              <w:t xml:space="preserve"> </w:t>
            </w:r>
            <w:r>
              <w:rPr>
                <w:sz w:val="20"/>
              </w:rPr>
              <w:t>compañías</w:t>
            </w:r>
            <w:r>
              <w:rPr>
                <w:spacing w:val="-7"/>
                <w:sz w:val="20"/>
              </w:rPr>
              <w:t xml:space="preserve"> </w:t>
            </w:r>
            <w:r>
              <w:rPr>
                <w:sz w:val="20"/>
              </w:rPr>
              <w:t>controladas</w:t>
            </w:r>
            <w:r>
              <w:rPr>
                <w:spacing w:val="-7"/>
                <w:sz w:val="20"/>
              </w:rPr>
              <w:t xml:space="preserve"> </w:t>
            </w:r>
            <w:r>
              <w:rPr>
                <w:sz w:val="20"/>
              </w:rPr>
              <w:t>directa</w:t>
            </w:r>
            <w:r>
              <w:rPr>
                <w:spacing w:val="-9"/>
                <w:sz w:val="20"/>
              </w:rPr>
              <w:t xml:space="preserve"> </w:t>
            </w:r>
            <w:r>
              <w:rPr>
                <w:sz w:val="20"/>
              </w:rPr>
              <w:t>o</w:t>
            </w:r>
            <w:r>
              <w:rPr>
                <w:spacing w:val="-6"/>
                <w:sz w:val="20"/>
              </w:rPr>
              <w:t xml:space="preserve"> </w:t>
            </w:r>
            <w:r>
              <w:rPr>
                <w:sz w:val="20"/>
              </w:rPr>
              <w:t>indirectamente</w:t>
            </w:r>
            <w:r>
              <w:rPr>
                <w:spacing w:val="-8"/>
                <w:sz w:val="20"/>
              </w:rPr>
              <w:t xml:space="preserve"> </w:t>
            </w:r>
            <w:r>
              <w:rPr>
                <w:sz w:val="20"/>
              </w:rPr>
              <w:t>por</w:t>
            </w:r>
            <w:r>
              <w:rPr>
                <w:spacing w:val="-8"/>
                <w:sz w:val="20"/>
              </w:rPr>
              <w:t xml:space="preserve"> </w:t>
            </w:r>
            <w:proofErr w:type="spellStart"/>
            <w:r>
              <w:rPr>
                <w:sz w:val="20"/>
              </w:rPr>
              <w:t>Tigruti</w:t>
            </w:r>
            <w:proofErr w:type="spellEnd"/>
            <w:r>
              <w:rPr>
                <w:sz w:val="20"/>
              </w:rPr>
              <w:t>,</w:t>
            </w:r>
            <w:r>
              <w:rPr>
                <w:spacing w:val="-8"/>
                <w:sz w:val="20"/>
              </w:rPr>
              <w:t xml:space="preserve"> </w:t>
            </w:r>
            <w:r>
              <w:rPr>
                <w:sz w:val="20"/>
              </w:rPr>
              <w:t>ITG,</w:t>
            </w:r>
            <w:r>
              <w:rPr>
                <w:spacing w:val="-6"/>
                <w:sz w:val="20"/>
              </w:rPr>
              <w:t xml:space="preserve"> </w:t>
            </w:r>
            <w:r>
              <w:rPr>
                <w:spacing w:val="-2"/>
                <w:sz w:val="20"/>
              </w:rPr>
              <w:t>S.L.U.</w:t>
            </w:r>
          </w:p>
        </w:tc>
      </w:tr>
      <w:tr w:rsidR="00496B43" w:rsidRPr="00EF5776" w14:paraId="42B7E935" w14:textId="77777777">
        <w:trPr>
          <w:trHeight w:val="1283"/>
        </w:trPr>
        <w:tc>
          <w:tcPr>
            <w:tcW w:w="2383" w:type="dxa"/>
          </w:tcPr>
          <w:p w14:paraId="2B63EDFD" w14:textId="77777777" w:rsidR="0045564F" w:rsidRPr="00162569" w:rsidRDefault="0045564F" w:rsidP="00162569">
            <w:pPr>
              <w:pStyle w:val="TableParagraph"/>
              <w:spacing w:before="72"/>
              <w:rPr>
                <w:b/>
                <w:sz w:val="20"/>
              </w:rPr>
            </w:pPr>
          </w:p>
          <w:p w14:paraId="42B7E932" w14:textId="33ADD6E8" w:rsidR="00496B43" w:rsidRPr="00162569" w:rsidRDefault="0045564F" w:rsidP="00162569">
            <w:pPr>
              <w:pStyle w:val="TableParagraph"/>
              <w:spacing w:before="72"/>
              <w:rPr>
                <w:b/>
                <w:sz w:val="20"/>
              </w:rPr>
            </w:pPr>
            <w:r w:rsidRPr="00162569">
              <w:rPr>
                <w:b/>
                <w:sz w:val="20"/>
              </w:rPr>
              <w:t xml:space="preserve">Le </w:t>
            </w:r>
            <w:proofErr w:type="spellStart"/>
            <w:r w:rsidRPr="00162569">
              <w:rPr>
                <w:b/>
                <w:sz w:val="20"/>
              </w:rPr>
              <w:t>personnel</w:t>
            </w:r>
            <w:proofErr w:type="spellEnd"/>
            <w:r w:rsidRPr="00162569">
              <w:rPr>
                <w:b/>
                <w:sz w:val="20"/>
              </w:rPr>
              <w:t xml:space="preserve"> de </w:t>
            </w:r>
            <w:proofErr w:type="spellStart"/>
            <w:r w:rsidRPr="00162569">
              <w:rPr>
                <w:b/>
                <w:sz w:val="20"/>
              </w:rPr>
              <w:t>Planasa</w:t>
            </w:r>
            <w:proofErr w:type="spellEnd"/>
          </w:p>
        </w:tc>
        <w:tc>
          <w:tcPr>
            <w:tcW w:w="7823" w:type="dxa"/>
          </w:tcPr>
          <w:p w14:paraId="24AABCD9" w14:textId="77777777" w:rsidR="002F7BAA" w:rsidRPr="00162569" w:rsidRDefault="002F7BAA" w:rsidP="00162569">
            <w:pPr>
              <w:pStyle w:val="TableParagraph"/>
              <w:spacing w:before="72"/>
              <w:ind w:left="82"/>
              <w:jc w:val="both"/>
              <w:rPr>
                <w:sz w:val="20"/>
                <w:lang w:val="fr-FR"/>
              </w:rPr>
            </w:pPr>
          </w:p>
          <w:p w14:paraId="42B7E934" w14:textId="451BA713" w:rsidR="00496B43" w:rsidRPr="002F7BAA" w:rsidRDefault="002F7BAA" w:rsidP="00162569">
            <w:pPr>
              <w:pStyle w:val="TableParagraph"/>
              <w:spacing w:before="72"/>
              <w:ind w:left="82"/>
              <w:jc w:val="both"/>
              <w:rPr>
                <w:sz w:val="20"/>
                <w:lang w:val="fr-FR"/>
              </w:rPr>
            </w:pPr>
            <w:r w:rsidRPr="00162569">
              <w:rPr>
                <w:sz w:val="20"/>
                <w:lang w:val="fr-FR"/>
              </w:rPr>
              <w:t xml:space="preserve">Administrateurs, directeurs, consultants, membres, associés ou salariés de l'une quelconque des entités composant le groupe </w:t>
            </w:r>
            <w:proofErr w:type="spellStart"/>
            <w:r w:rsidRPr="00162569">
              <w:rPr>
                <w:sz w:val="20"/>
                <w:lang w:val="fr-FR"/>
              </w:rPr>
              <w:t>Planasa</w:t>
            </w:r>
            <w:proofErr w:type="spellEnd"/>
            <w:r w:rsidRPr="00162569">
              <w:rPr>
                <w:sz w:val="20"/>
                <w:lang w:val="fr-FR"/>
              </w:rPr>
              <w:t>.</w:t>
            </w:r>
          </w:p>
        </w:tc>
      </w:tr>
      <w:tr w:rsidR="00496B43" w:rsidRPr="00EF5776" w14:paraId="42B7E93A" w14:textId="77777777">
        <w:trPr>
          <w:trHeight w:val="1422"/>
        </w:trPr>
        <w:tc>
          <w:tcPr>
            <w:tcW w:w="2383" w:type="dxa"/>
          </w:tcPr>
          <w:p w14:paraId="42B7E936" w14:textId="77777777" w:rsidR="00496B43" w:rsidRPr="002F7BAA" w:rsidRDefault="00496B43">
            <w:pPr>
              <w:pStyle w:val="TableParagraph"/>
              <w:spacing w:before="95"/>
              <w:ind w:left="0"/>
              <w:rPr>
                <w:rFonts w:ascii="Times New Roman"/>
                <w:sz w:val="20"/>
                <w:lang w:val="fr-FR"/>
              </w:rPr>
            </w:pPr>
          </w:p>
          <w:p w14:paraId="42B7E937" w14:textId="612D62A0" w:rsidR="00496B43" w:rsidRDefault="006F3171">
            <w:pPr>
              <w:pStyle w:val="TableParagraph"/>
              <w:rPr>
                <w:b/>
                <w:sz w:val="20"/>
              </w:rPr>
            </w:pPr>
            <w:r>
              <w:rPr>
                <w:b/>
                <w:spacing w:val="-2"/>
                <w:sz w:val="20"/>
              </w:rPr>
              <w:t>Cadeau</w:t>
            </w:r>
          </w:p>
        </w:tc>
        <w:tc>
          <w:tcPr>
            <w:tcW w:w="7823" w:type="dxa"/>
          </w:tcPr>
          <w:p w14:paraId="0F121A9C" w14:textId="77777777" w:rsidR="002F7BAA" w:rsidRPr="00162569" w:rsidRDefault="002F7BAA" w:rsidP="002F7BAA">
            <w:pPr>
              <w:pStyle w:val="TableParagraph"/>
              <w:spacing w:before="95"/>
              <w:rPr>
                <w:rFonts w:ascii="Times New Roman"/>
                <w:sz w:val="20"/>
                <w:lang w:val="fr-FR"/>
              </w:rPr>
            </w:pPr>
          </w:p>
          <w:p w14:paraId="42B7E939" w14:textId="44937AFC" w:rsidR="00496B43" w:rsidRPr="002F7BAA" w:rsidRDefault="002F7BAA" w:rsidP="00162569">
            <w:pPr>
              <w:pStyle w:val="TableParagraph"/>
              <w:spacing w:before="72"/>
              <w:ind w:left="82"/>
              <w:jc w:val="both"/>
              <w:rPr>
                <w:sz w:val="20"/>
                <w:lang w:val="fr-FR"/>
              </w:rPr>
            </w:pPr>
            <w:r w:rsidRPr="00162569">
              <w:rPr>
                <w:sz w:val="20"/>
                <w:lang w:val="fr-FR"/>
              </w:rPr>
              <w:t xml:space="preserve">Tout élément ayant une valeur ou apportant une valeur à la personne qui en bénéficie. Cela s'applique à tout cadeau, service, prix, remboursement, prêt, faveur ou tout autre élément de valeur assimilable à un cadeau, qu'il ait été accordé ou reçu par le personnel de </w:t>
            </w:r>
            <w:proofErr w:type="spellStart"/>
            <w:r w:rsidRPr="00162569">
              <w:rPr>
                <w:sz w:val="20"/>
                <w:lang w:val="fr-FR"/>
              </w:rPr>
              <w:t>Planasa</w:t>
            </w:r>
            <w:proofErr w:type="spellEnd"/>
            <w:r w:rsidRPr="00162569">
              <w:rPr>
                <w:sz w:val="20"/>
                <w:lang w:val="fr-FR"/>
              </w:rPr>
              <w:t xml:space="preserve"> de manière directe ou indirecte.</w:t>
            </w:r>
          </w:p>
        </w:tc>
      </w:tr>
      <w:tr w:rsidR="00496B43" w:rsidRPr="00EF5776" w14:paraId="42B7E93E" w14:textId="77777777">
        <w:trPr>
          <w:trHeight w:val="1378"/>
        </w:trPr>
        <w:tc>
          <w:tcPr>
            <w:tcW w:w="2383" w:type="dxa"/>
          </w:tcPr>
          <w:p w14:paraId="42B7E93B" w14:textId="02B7B31D" w:rsidR="00496B43" w:rsidRDefault="002F7BAA" w:rsidP="00162569">
            <w:pPr>
              <w:pStyle w:val="TableParagraph"/>
              <w:spacing w:before="72"/>
              <w:rPr>
                <w:b/>
                <w:sz w:val="20"/>
              </w:rPr>
            </w:pPr>
            <w:proofErr w:type="spellStart"/>
            <w:r w:rsidRPr="00162569">
              <w:rPr>
                <w:b/>
                <w:sz w:val="20"/>
              </w:rPr>
              <w:t>Invitations</w:t>
            </w:r>
            <w:proofErr w:type="spellEnd"/>
          </w:p>
        </w:tc>
        <w:tc>
          <w:tcPr>
            <w:tcW w:w="7823" w:type="dxa"/>
          </w:tcPr>
          <w:p w14:paraId="42B7E93D" w14:textId="1C2780DF" w:rsidR="00496B43" w:rsidRPr="002F7BAA" w:rsidRDefault="002F7BAA" w:rsidP="002F7BAA">
            <w:pPr>
              <w:pStyle w:val="TableParagraph"/>
              <w:ind w:left="82"/>
              <w:jc w:val="both"/>
              <w:rPr>
                <w:sz w:val="20"/>
                <w:lang w:val="fr-FR"/>
              </w:rPr>
            </w:pPr>
            <w:r w:rsidRPr="002F7BAA">
              <w:rPr>
                <w:sz w:val="20"/>
                <w:lang w:val="fr-FR"/>
              </w:rPr>
              <w:t xml:space="preserve">Tout élément ayant une valeur ou apportant une valeur à la personne qui en bénéficie. Cela s'applique à tout repas, voyage, séjour à l'hôtel, billet ou </w:t>
            </w:r>
            <w:proofErr w:type="spellStart"/>
            <w:r w:rsidRPr="002F7BAA">
              <w:rPr>
                <w:sz w:val="20"/>
                <w:lang w:val="fr-FR"/>
              </w:rPr>
              <w:t>pass</w:t>
            </w:r>
            <w:proofErr w:type="spellEnd"/>
            <w:r w:rsidRPr="002F7BAA">
              <w:rPr>
                <w:sz w:val="20"/>
                <w:lang w:val="fr-FR"/>
              </w:rPr>
              <w:t xml:space="preserve"> pour des événements, promotion, frais de représentation ou tout autre élément de valeur de nature similaire à des attentions, qu'il ait été accordé ou reçu par le personnel de </w:t>
            </w:r>
            <w:proofErr w:type="spellStart"/>
            <w:r w:rsidRPr="002F7BAA">
              <w:rPr>
                <w:sz w:val="20"/>
                <w:lang w:val="fr-FR"/>
              </w:rPr>
              <w:t>Planasa</w:t>
            </w:r>
            <w:proofErr w:type="spellEnd"/>
            <w:r w:rsidRPr="002F7BAA">
              <w:rPr>
                <w:sz w:val="20"/>
                <w:lang w:val="fr-FR"/>
              </w:rPr>
              <w:t xml:space="preserve"> de manière</w:t>
            </w:r>
            <w:r>
              <w:rPr>
                <w:sz w:val="20"/>
                <w:lang w:val="fr-FR"/>
              </w:rPr>
              <w:t xml:space="preserve"> </w:t>
            </w:r>
            <w:r w:rsidRPr="002F7BAA">
              <w:rPr>
                <w:sz w:val="20"/>
                <w:lang w:val="fr-FR"/>
              </w:rPr>
              <w:t>directe ou indirecte.</w:t>
            </w:r>
          </w:p>
        </w:tc>
      </w:tr>
      <w:tr w:rsidR="00496B43" w:rsidRPr="00EF5776" w14:paraId="42B7E942" w14:textId="77777777">
        <w:trPr>
          <w:trHeight w:val="778"/>
        </w:trPr>
        <w:tc>
          <w:tcPr>
            <w:tcW w:w="2383" w:type="dxa"/>
          </w:tcPr>
          <w:p w14:paraId="42B7E93F" w14:textId="77777777" w:rsidR="00496B43" w:rsidRDefault="00063676">
            <w:pPr>
              <w:pStyle w:val="TableParagraph"/>
              <w:spacing w:before="18"/>
              <w:rPr>
                <w:b/>
                <w:sz w:val="20"/>
              </w:rPr>
            </w:pPr>
            <w:r>
              <w:rPr>
                <w:b/>
                <w:spacing w:val="-2"/>
                <w:sz w:val="20"/>
              </w:rPr>
              <w:t>Responsable</w:t>
            </w:r>
          </w:p>
        </w:tc>
        <w:tc>
          <w:tcPr>
            <w:tcW w:w="7823" w:type="dxa"/>
          </w:tcPr>
          <w:p w14:paraId="4B1F5814" w14:textId="77777777" w:rsidR="00496B43" w:rsidRDefault="00BC733C" w:rsidP="00162569">
            <w:pPr>
              <w:pStyle w:val="TableParagraph"/>
              <w:ind w:left="82"/>
              <w:jc w:val="both"/>
              <w:rPr>
                <w:sz w:val="20"/>
                <w:lang w:val="fr-FR"/>
              </w:rPr>
            </w:pPr>
            <w:r w:rsidRPr="00BC733C">
              <w:rPr>
                <w:sz w:val="20"/>
                <w:lang w:val="fr-FR"/>
              </w:rPr>
              <w:t>Personne chargée de veiller au respect de la présente politique en matière de cadeaux et d'avantages par</w:t>
            </w:r>
            <w:r>
              <w:rPr>
                <w:sz w:val="20"/>
                <w:lang w:val="fr-FR"/>
              </w:rPr>
              <w:t xml:space="preserve"> </w:t>
            </w:r>
            <w:r w:rsidRPr="00BC733C">
              <w:rPr>
                <w:sz w:val="20"/>
                <w:lang w:val="fr-FR"/>
              </w:rPr>
              <w:t xml:space="preserve">le personnel de </w:t>
            </w:r>
            <w:proofErr w:type="spellStart"/>
            <w:r w:rsidRPr="00BC733C">
              <w:rPr>
                <w:sz w:val="20"/>
                <w:lang w:val="fr-FR"/>
              </w:rPr>
              <w:t>Planasa</w:t>
            </w:r>
            <w:proofErr w:type="spellEnd"/>
            <w:r w:rsidRPr="00BC733C">
              <w:rPr>
                <w:sz w:val="20"/>
                <w:lang w:val="fr-FR"/>
              </w:rPr>
              <w:t xml:space="preserve"> placé sous son contrôle opérationnel direct ou indirect, tel que défini au paragraphe 4.3.1 de la présente politique.</w:t>
            </w:r>
          </w:p>
          <w:p w14:paraId="0F7AA30E" w14:textId="77777777" w:rsidR="00EF5776" w:rsidRPr="00EF5776" w:rsidRDefault="00EF5776" w:rsidP="00EF5776">
            <w:pPr>
              <w:rPr>
                <w:lang w:val="fr-FR"/>
              </w:rPr>
            </w:pPr>
          </w:p>
          <w:p w14:paraId="72B5E299" w14:textId="77777777" w:rsidR="00EF5776" w:rsidRPr="00EF5776" w:rsidRDefault="00EF5776" w:rsidP="00EF5776">
            <w:pPr>
              <w:rPr>
                <w:lang w:val="fr-FR"/>
              </w:rPr>
            </w:pPr>
          </w:p>
          <w:p w14:paraId="43817698" w14:textId="77777777" w:rsidR="00EF5776" w:rsidRPr="00EF5776" w:rsidRDefault="00EF5776" w:rsidP="00EF5776">
            <w:pPr>
              <w:rPr>
                <w:lang w:val="fr-FR"/>
              </w:rPr>
            </w:pPr>
          </w:p>
          <w:p w14:paraId="5EEF5C87" w14:textId="77777777" w:rsidR="00EF5776" w:rsidRPr="00EF5776" w:rsidRDefault="00EF5776" w:rsidP="00EF5776">
            <w:pPr>
              <w:rPr>
                <w:lang w:val="fr-FR"/>
              </w:rPr>
            </w:pPr>
          </w:p>
          <w:p w14:paraId="43DB11B7" w14:textId="77777777" w:rsidR="00EF5776" w:rsidRDefault="00EF5776" w:rsidP="00EF5776">
            <w:pPr>
              <w:rPr>
                <w:sz w:val="20"/>
                <w:lang w:val="fr-FR"/>
              </w:rPr>
            </w:pPr>
          </w:p>
          <w:p w14:paraId="42B7E941" w14:textId="464363F6" w:rsidR="00EF5776" w:rsidRPr="00EF5776" w:rsidRDefault="00EF5776" w:rsidP="00EF5776">
            <w:pPr>
              <w:tabs>
                <w:tab w:val="left" w:pos="2200"/>
              </w:tabs>
              <w:rPr>
                <w:lang w:val="fr-FR"/>
              </w:rPr>
            </w:pPr>
            <w:r>
              <w:rPr>
                <w:lang w:val="fr-FR"/>
              </w:rPr>
              <w:tab/>
            </w:r>
          </w:p>
        </w:tc>
      </w:tr>
    </w:tbl>
    <w:p w14:paraId="42B7E943" w14:textId="77777777" w:rsidR="00496B43" w:rsidRPr="00BC733C" w:rsidRDefault="00496B43">
      <w:pPr>
        <w:pStyle w:val="TableParagraph"/>
        <w:spacing w:line="260" w:lineRule="atLeast"/>
        <w:rPr>
          <w:sz w:val="20"/>
          <w:lang w:val="fr-FR"/>
        </w:rPr>
        <w:sectPr w:rsidR="00496B43" w:rsidRPr="00BC733C">
          <w:headerReference w:type="even" r:id="rId7"/>
          <w:headerReference w:type="default" r:id="rId8"/>
          <w:footerReference w:type="even" r:id="rId9"/>
          <w:footerReference w:type="default" r:id="rId10"/>
          <w:headerReference w:type="first" r:id="rId11"/>
          <w:footerReference w:type="first" r:id="rId12"/>
          <w:type w:val="continuous"/>
          <w:pgSz w:w="11910" w:h="16850"/>
          <w:pgMar w:top="1860" w:right="708" w:bottom="560" w:left="850" w:header="495" w:footer="366" w:gutter="0"/>
          <w:pgNumType w:start="1"/>
          <w:cols w:space="720"/>
        </w:sectPr>
      </w:pPr>
    </w:p>
    <w:p w14:paraId="42B7E944" w14:textId="77777777" w:rsidR="00496B43" w:rsidRPr="00BC733C" w:rsidRDefault="00496B43">
      <w:pPr>
        <w:pStyle w:val="Textoindependiente"/>
        <w:spacing w:before="1"/>
        <w:rPr>
          <w:rFonts w:ascii="Times New Roman"/>
          <w:sz w:val="9"/>
          <w:lang w:val="fr-FR"/>
        </w:rPr>
      </w:pPr>
    </w:p>
    <w:tbl>
      <w:tblPr>
        <w:tblStyle w:val="TableNormal"/>
        <w:tblW w:w="0" w:type="auto"/>
        <w:tblInd w:w="375" w:type="dxa"/>
        <w:tblLayout w:type="fixed"/>
        <w:tblLook w:val="01E0" w:firstRow="1" w:lastRow="1" w:firstColumn="1" w:lastColumn="1" w:noHBand="0" w:noVBand="0"/>
      </w:tblPr>
      <w:tblGrid>
        <w:gridCol w:w="1352"/>
        <w:gridCol w:w="8533"/>
      </w:tblGrid>
      <w:tr w:rsidR="00496B43" w:rsidRPr="00EF5776" w14:paraId="42B7E948" w14:textId="77777777">
        <w:trPr>
          <w:trHeight w:val="752"/>
        </w:trPr>
        <w:tc>
          <w:tcPr>
            <w:tcW w:w="1352" w:type="dxa"/>
          </w:tcPr>
          <w:p w14:paraId="42B7E945" w14:textId="1235B749" w:rsidR="00496B43" w:rsidRDefault="00BC733C">
            <w:pPr>
              <w:pStyle w:val="TableParagraph"/>
              <w:spacing w:line="223" w:lineRule="exact"/>
              <w:ind w:left="50"/>
              <w:rPr>
                <w:b/>
                <w:sz w:val="20"/>
              </w:rPr>
            </w:pPr>
            <w:r>
              <w:rPr>
                <w:b/>
                <w:spacing w:val="-2"/>
                <w:sz w:val="20"/>
              </w:rPr>
              <w:t>Valeur</w:t>
            </w:r>
          </w:p>
        </w:tc>
        <w:tc>
          <w:tcPr>
            <w:tcW w:w="8533" w:type="dxa"/>
          </w:tcPr>
          <w:p w14:paraId="42B7E947" w14:textId="220B93B5" w:rsidR="00496B43" w:rsidRPr="00576536" w:rsidRDefault="00576536" w:rsidP="00576536">
            <w:pPr>
              <w:pStyle w:val="TableParagraph"/>
              <w:spacing w:line="210" w:lineRule="exact"/>
              <w:ind w:left="805"/>
              <w:jc w:val="both"/>
              <w:rPr>
                <w:sz w:val="20"/>
                <w:lang w:val="fr-FR"/>
              </w:rPr>
            </w:pPr>
            <w:r w:rsidRPr="00576536">
              <w:rPr>
                <w:sz w:val="20"/>
                <w:lang w:val="fr-FR"/>
              </w:rPr>
              <w:t>Le prix ou le coût, en euros ou dans toute autre devise (le taux de change correspondant s'appliquera), des cadeaux ou attentions offerts à une personne en particulier au cours d'une année civile.</w:t>
            </w:r>
          </w:p>
        </w:tc>
      </w:tr>
    </w:tbl>
    <w:p w14:paraId="42B7E949" w14:textId="77777777" w:rsidR="00496B43" w:rsidRPr="00576536" w:rsidRDefault="00063676">
      <w:pPr>
        <w:pStyle w:val="Textoindependiente"/>
        <w:spacing w:before="139"/>
        <w:rPr>
          <w:rFonts w:ascii="Times New Roman"/>
          <w:lang w:val="fr-FR"/>
        </w:rPr>
      </w:pPr>
      <w:r>
        <w:rPr>
          <w:rFonts w:ascii="Times New Roman"/>
          <w:noProof/>
        </w:rPr>
        <mc:AlternateContent>
          <mc:Choice Requires="wps">
            <w:drawing>
              <wp:anchor distT="0" distB="0" distL="0" distR="0" simplePos="0" relativeHeight="487587840" behindDoc="1" locked="0" layoutInCell="1" allowOverlap="1" wp14:anchorId="42B7E9F9" wp14:editId="42B7E9FA">
                <wp:simplePos x="0" y="0"/>
                <wp:positionH relativeFrom="page">
                  <wp:posOffset>574548</wp:posOffset>
                </wp:positionH>
                <wp:positionV relativeFrom="paragraph">
                  <wp:posOffset>249637</wp:posOffset>
                </wp:positionV>
                <wp:extent cx="648462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4620" cy="6350"/>
                        </a:xfrm>
                        <a:custGeom>
                          <a:avLst/>
                          <a:gdLst/>
                          <a:ahLst/>
                          <a:cxnLst/>
                          <a:rect l="l" t="t" r="r" b="b"/>
                          <a:pathLst>
                            <a:path w="6484620" h="6350">
                              <a:moveTo>
                                <a:pt x="198107" y="0"/>
                              </a:moveTo>
                              <a:lnTo>
                                <a:pt x="192024" y="0"/>
                              </a:lnTo>
                              <a:lnTo>
                                <a:pt x="6096" y="0"/>
                              </a:lnTo>
                              <a:lnTo>
                                <a:pt x="0" y="0"/>
                              </a:lnTo>
                              <a:lnTo>
                                <a:pt x="0" y="6096"/>
                              </a:lnTo>
                              <a:lnTo>
                                <a:pt x="6096" y="6096"/>
                              </a:lnTo>
                              <a:lnTo>
                                <a:pt x="192024" y="6096"/>
                              </a:lnTo>
                              <a:lnTo>
                                <a:pt x="198107" y="6096"/>
                              </a:lnTo>
                              <a:lnTo>
                                <a:pt x="198107" y="0"/>
                              </a:lnTo>
                              <a:close/>
                            </a:path>
                            <a:path w="6484620" h="6350">
                              <a:moveTo>
                                <a:pt x="6484239" y="0"/>
                              </a:moveTo>
                              <a:lnTo>
                                <a:pt x="6484239" y="0"/>
                              </a:lnTo>
                              <a:lnTo>
                                <a:pt x="198120" y="0"/>
                              </a:lnTo>
                              <a:lnTo>
                                <a:pt x="198120" y="6096"/>
                              </a:lnTo>
                              <a:lnTo>
                                <a:pt x="6484239" y="6096"/>
                              </a:lnTo>
                              <a:lnTo>
                                <a:pt x="6484239" y="0"/>
                              </a:lnTo>
                              <a:close/>
                            </a:path>
                          </a:pathLst>
                        </a:custGeom>
                        <a:solidFill>
                          <a:srgbClr val="A6A6A6"/>
                        </a:solidFill>
                      </wps:spPr>
                      <wps:bodyPr wrap="square" lIns="0" tIns="0" rIns="0" bIns="0" rtlCol="0">
                        <a:prstTxWarp prst="textNoShape">
                          <a:avLst/>
                        </a:prstTxWarp>
                        <a:noAutofit/>
                      </wps:bodyPr>
                    </wps:wsp>
                  </a:graphicData>
                </a:graphic>
              </wp:anchor>
            </w:drawing>
          </mc:Choice>
          <mc:Fallback>
            <w:pict>
              <v:shape w14:anchorId="392005D4" id="Graphic 7" o:spid="_x0000_s1026" style="position:absolute;margin-left:45.25pt;margin-top:19.65pt;width:510.6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4846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l6XaAIAAJQGAAAOAAAAZHJzL2Uyb0RvYy54bWysVdFu2yAUfZ+0f0C8L3bczEusOFXVqtOk&#10;qqvUTHsmGMfWMDAgsfP3u+DgOt2mNNMUyVzM4XLuOeZmed01HO2ZNrUUOZ5OYoyYoLKoxTbH39b3&#10;H+YYGUtEQbgULMcHZvD16v27ZasylshK8oJpBEmEyVqV48palUWRoRVriJlIxQQsllI3xMJUb6NC&#10;kxayNzxK4jiNWqkLpSVlxsDbu34Rr3z+smTUfi1LwyziOQZu1j+1f27cM1otSbbVRFU1PdIg/8Ci&#10;IbWAQ4dUd8QStNP1b6mammppZGknVDaRLMuaMl8DVDONX1XzXBHFfC0gjlGDTOb/paWP+2f1pB11&#10;ox4k/WFAkahVJhtW3MQcMV2pG4cF4qjzKh4GFVlnEYWX6Ww+SxMQm8JaevXRixyRLOylO2M/M+nz&#10;kP2Dsb0HRYhIFSLaiRBqcNJ5yL2HFiPwUGMEHm56DxWxbp8j50LUjohURx5usZF7tpYeZl0J08V8&#10;Gn/CKNQBRF8gXJxCkziZnUADIIzK50zjRfoGGEg0OjWkCGOfqsf4hM4YkoXlML468SxyuhiKeAN2&#10;0OYSbDA8UKRcGtazd9ZcbJH7oJKrxYlaf/PoT9jAI4y9ZM5495WetWAEPKvC+PiLwGc1A+uHTxzi&#10;8SUyktfFfc25U9bo7eaWa7QncFtuUvdzFwS2jGD+gvd32t3ujSwOTxq10AZzbH7uiGYY8S8C+gwI&#10;ZEOgQ7AJgbb8VvrO6k3Vxq6770QrpCDMsYWW8ChDFyNZuO2ulgHrdgp5s7OyrF0r8Nx6RscJtD5f&#10;wLFNu946nnvUy5/J6hcAAAD//wMAUEsDBBQABgAIAAAAIQCBE3e83QAAAAkBAAAPAAAAZHJzL2Rv&#10;d25yZXYueG1sTI/NasMwEITvhb6D2EJvjdy6f3a8DqXQQ6EUkpqcZWtjm0orY8mx8/ZVTs3clhlm&#10;vi02izXiSKPvHSPcrxIQxI3TPbcI1c/H3SsIHxRrZRwTwok8bMrrq0Ll2s28peMutCKWsM8VQhfC&#10;kEvpm46s8is3EEfv4EarQjzHVupRzbHcGvmQJM/Sqp7jQqcGeu+o+d1NFmE6fXv/lU5Z9Vm122Dq&#10;fbOfLeLtzfK2BhFoCf9hOONHdCgjU+0m1l4YhCx5ikmENEtBnP2oFxA1wmOSgiwLeflB+QcAAP//&#10;AwBQSwECLQAUAAYACAAAACEAtoM4kv4AAADhAQAAEwAAAAAAAAAAAAAAAAAAAAAAW0NvbnRlbnRf&#10;VHlwZXNdLnhtbFBLAQItABQABgAIAAAAIQA4/SH/1gAAAJQBAAALAAAAAAAAAAAAAAAAAC8BAABf&#10;cmVscy8ucmVsc1BLAQItABQABgAIAAAAIQATRl6XaAIAAJQGAAAOAAAAAAAAAAAAAAAAAC4CAABk&#10;cnMvZTJvRG9jLnhtbFBLAQItABQABgAIAAAAIQCBE3e83QAAAAkBAAAPAAAAAAAAAAAAAAAAAMIE&#10;AABkcnMvZG93bnJldi54bWxQSwUGAAAAAAQABADzAAAAzAUAAAAA&#10;" path="m198107,r-6083,l6096,,,,,6096r6096,l192024,6096r6083,l198107,xem6484239,r,l198120,r,6096l6484239,6096r,-6096xe" fillcolor="#a6a6a6" stroked="f">
                <v:path arrowok="t"/>
                <w10:wrap type="topAndBottom" anchorx="page"/>
              </v:shape>
            </w:pict>
          </mc:Fallback>
        </mc:AlternateContent>
      </w:r>
    </w:p>
    <w:p w14:paraId="42B7E94A" w14:textId="77777777" w:rsidR="00496B43" w:rsidRPr="00576536" w:rsidRDefault="00496B43">
      <w:pPr>
        <w:pStyle w:val="Textoindependiente"/>
        <w:spacing w:before="184"/>
        <w:rPr>
          <w:rFonts w:ascii="Times New Roman"/>
          <w:sz w:val="28"/>
          <w:lang w:val="fr-FR"/>
        </w:rPr>
      </w:pPr>
    </w:p>
    <w:p w14:paraId="42B7E94B" w14:textId="016350D3" w:rsidR="00496B43" w:rsidRDefault="00063676">
      <w:pPr>
        <w:pStyle w:val="Ttulo1"/>
        <w:numPr>
          <w:ilvl w:val="0"/>
          <w:numId w:val="2"/>
        </w:numPr>
        <w:tabs>
          <w:tab w:val="left" w:pos="645"/>
        </w:tabs>
        <w:ind w:hanging="643"/>
      </w:pPr>
      <w:proofErr w:type="spellStart"/>
      <w:r>
        <w:rPr>
          <w:color w:val="00AF50"/>
          <w:spacing w:val="-2"/>
        </w:rPr>
        <w:t>Pol</w:t>
      </w:r>
      <w:r w:rsidR="007577E1">
        <w:rPr>
          <w:color w:val="00AF50"/>
          <w:spacing w:val="-2"/>
        </w:rPr>
        <w:t>itiques</w:t>
      </w:r>
      <w:proofErr w:type="spellEnd"/>
    </w:p>
    <w:p w14:paraId="42B7E94D" w14:textId="6DA93142" w:rsidR="00496B43" w:rsidRPr="00EA27CE" w:rsidRDefault="00063676" w:rsidP="00EA27CE">
      <w:pPr>
        <w:pStyle w:val="Ttulo3"/>
        <w:numPr>
          <w:ilvl w:val="1"/>
          <w:numId w:val="2"/>
        </w:numPr>
        <w:tabs>
          <w:tab w:val="left" w:pos="568"/>
        </w:tabs>
        <w:spacing w:before="271"/>
        <w:ind w:hanging="566"/>
      </w:pPr>
      <w:r>
        <w:t>PRINCIP</w:t>
      </w:r>
      <w:r w:rsidR="007577E1">
        <w:t>LES CLÉS</w:t>
      </w:r>
    </w:p>
    <w:p w14:paraId="3C8EFE2E" w14:textId="77777777" w:rsidR="00EA27CE" w:rsidRPr="00EA27CE" w:rsidRDefault="00EA27CE" w:rsidP="00EA27CE">
      <w:pPr>
        <w:pStyle w:val="Textoindependiente"/>
        <w:spacing w:before="191"/>
        <w:rPr>
          <w:b/>
          <w:bCs/>
          <w:lang w:val="fr-FR"/>
        </w:rPr>
      </w:pPr>
      <w:r w:rsidRPr="00EA27CE">
        <w:rPr>
          <w:b/>
          <w:bCs/>
          <w:lang w:val="fr-FR"/>
        </w:rPr>
        <w:t xml:space="preserve">Les procédures de gestion des cadeaux et des invitations du Groupe </w:t>
      </w:r>
      <w:proofErr w:type="spellStart"/>
      <w:r w:rsidRPr="00EA27CE">
        <w:rPr>
          <w:b/>
          <w:bCs/>
          <w:lang w:val="fr-FR"/>
        </w:rPr>
        <w:t>Planasa</w:t>
      </w:r>
      <w:proofErr w:type="spellEnd"/>
      <w:r w:rsidRPr="00EA27CE">
        <w:rPr>
          <w:b/>
          <w:bCs/>
          <w:lang w:val="fr-FR"/>
        </w:rPr>
        <w:t xml:space="preserve"> reposent sur deux principes :</w:t>
      </w:r>
    </w:p>
    <w:p w14:paraId="42B7E94F" w14:textId="77777777" w:rsidR="00496B43" w:rsidRPr="00EA27CE" w:rsidRDefault="00496B43">
      <w:pPr>
        <w:pStyle w:val="Textoindependiente"/>
        <w:spacing w:before="191"/>
        <w:rPr>
          <w:b/>
          <w:lang w:val="fr-FR"/>
        </w:rPr>
      </w:pPr>
    </w:p>
    <w:p w14:paraId="42B7E950" w14:textId="56E3B18B" w:rsidR="00496B43" w:rsidRPr="009E11D3" w:rsidRDefault="009E11D3">
      <w:pPr>
        <w:pStyle w:val="Prrafodelista"/>
        <w:numPr>
          <w:ilvl w:val="2"/>
          <w:numId w:val="2"/>
        </w:numPr>
        <w:tabs>
          <w:tab w:val="left" w:pos="1168"/>
        </w:tabs>
        <w:spacing w:line="273" w:lineRule="auto"/>
        <w:ind w:right="138"/>
        <w:jc w:val="both"/>
        <w:rPr>
          <w:sz w:val="20"/>
          <w:lang w:val="fr-FR"/>
        </w:rPr>
      </w:pPr>
      <w:r w:rsidRPr="009E11D3">
        <w:rPr>
          <w:sz w:val="20"/>
          <w:lang w:val="fr-FR"/>
        </w:rPr>
        <w:t xml:space="preserve">Le groupe </w:t>
      </w:r>
      <w:proofErr w:type="spellStart"/>
      <w:r w:rsidRPr="009E11D3">
        <w:rPr>
          <w:sz w:val="20"/>
          <w:lang w:val="fr-FR"/>
        </w:rPr>
        <w:t>Planasa</w:t>
      </w:r>
      <w:proofErr w:type="spellEnd"/>
      <w:r w:rsidRPr="009E11D3">
        <w:rPr>
          <w:sz w:val="20"/>
          <w:lang w:val="fr-FR"/>
        </w:rPr>
        <w:t xml:space="preserve"> reconnaît que le fait de recevoir et d'accepter des cadeaux peut s'inscrire dans le cadre normal de l'établissement de relations commerciales. Cette pratique peut varier considérablement en fonction de la situation géographique, de la législation et des coutumes locales. Toutefois, certains cadeaux et marques d'attention peuvent donner lieu à des influences inappropriées et à des conflits d'intérêts. Dans certains cas, ils peuvent être considérés comme des pots-de-vin susceptibles de nuire à la réputation du groupe ou de constituer une violation de la législation applicable</w:t>
      </w:r>
      <w:r w:rsidR="00063676" w:rsidRPr="009E11D3">
        <w:rPr>
          <w:sz w:val="20"/>
          <w:lang w:val="fr-FR"/>
        </w:rPr>
        <w:t>.</w:t>
      </w:r>
    </w:p>
    <w:p w14:paraId="42B7E951" w14:textId="77777777" w:rsidR="00496B43" w:rsidRPr="009E11D3" w:rsidRDefault="00496B43">
      <w:pPr>
        <w:pStyle w:val="Textoindependiente"/>
        <w:rPr>
          <w:lang w:val="fr-FR"/>
        </w:rPr>
      </w:pPr>
    </w:p>
    <w:p w14:paraId="42B7E952" w14:textId="77777777" w:rsidR="00496B43" w:rsidRPr="009E11D3" w:rsidRDefault="00496B43">
      <w:pPr>
        <w:pStyle w:val="Textoindependiente"/>
        <w:spacing w:before="64"/>
        <w:rPr>
          <w:lang w:val="fr-FR"/>
        </w:rPr>
      </w:pPr>
    </w:p>
    <w:p w14:paraId="42B7E953" w14:textId="0452134F" w:rsidR="00496B43" w:rsidRPr="00207B03" w:rsidRDefault="00207B03">
      <w:pPr>
        <w:pStyle w:val="Prrafodelista"/>
        <w:numPr>
          <w:ilvl w:val="2"/>
          <w:numId w:val="2"/>
        </w:numPr>
        <w:tabs>
          <w:tab w:val="left" w:pos="1168"/>
        </w:tabs>
        <w:spacing w:line="276" w:lineRule="auto"/>
        <w:ind w:right="145"/>
        <w:jc w:val="both"/>
        <w:rPr>
          <w:sz w:val="20"/>
          <w:lang w:val="fr-FR"/>
        </w:rPr>
      </w:pPr>
      <w:r w:rsidRPr="00207B03">
        <w:rPr>
          <w:sz w:val="20"/>
          <w:lang w:val="fr-FR"/>
        </w:rPr>
        <w:t xml:space="preserve">Le personnel de </w:t>
      </w:r>
      <w:proofErr w:type="spellStart"/>
      <w:r w:rsidRPr="00207B03">
        <w:rPr>
          <w:sz w:val="20"/>
          <w:lang w:val="fr-FR"/>
        </w:rPr>
        <w:t>Planasa</w:t>
      </w:r>
      <w:proofErr w:type="spellEnd"/>
      <w:r w:rsidRPr="00207B03">
        <w:rPr>
          <w:sz w:val="20"/>
          <w:lang w:val="fr-FR"/>
        </w:rPr>
        <w:t xml:space="preserve"> est tenu d'éviter toute activité susceptible d'entraîner ou de suggérer un conflit d'intérêts avec les activités du groupe. Le personnel de </w:t>
      </w:r>
      <w:proofErr w:type="spellStart"/>
      <w:r w:rsidRPr="00207B03">
        <w:rPr>
          <w:sz w:val="20"/>
          <w:lang w:val="fr-FR"/>
        </w:rPr>
        <w:t>Planasa</w:t>
      </w:r>
      <w:proofErr w:type="spellEnd"/>
      <w:r w:rsidRPr="00207B03">
        <w:rPr>
          <w:sz w:val="20"/>
          <w:lang w:val="fr-FR"/>
        </w:rPr>
        <w:t xml:space="preserve"> doit déclarer et tenir un registre des cadeaux et </w:t>
      </w:r>
      <w:r w:rsidR="00FC5B74">
        <w:rPr>
          <w:sz w:val="20"/>
          <w:lang w:val="fr-FR"/>
        </w:rPr>
        <w:t xml:space="preserve">invitations </w:t>
      </w:r>
      <w:r w:rsidRPr="00207B03">
        <w:rPr>
          <w:sz w:val="20"/>
          <w:lang w:val="fr-FR"/>
        </w:rPr>
        <w:t>ou reçus, conformément à la section 4.2 (Politique relative aux cadeaux et marques d’attention) ci-dessous</w:t>
      </w:r>
      <w:r w:rsidR="00063676" w:rsidRPr="00207B03">
        <w:rPr>
          <w:sz w:val="20"/>
          <w:lang w:val="fr-FR"/>
        </w:rPr>
        <w:t>.</w:t>
      </w:r>
    </w:p>
    <w:p w14:paraId="42B7E954" w14:textId="77777777" w:rsidR="00496B43" w:rsidRPr="00207B03" w:rsidRDefault="00496B43">
      <w:pPr>
        <w:pStyle w:val="Textoindependiente"/>
        <w:rPr>
          <w:lang w:val="fr-FR"/>
        </w:rPr>
      </w:pPr>
    </w:p>
    <w:p w14:paraId="42B7E955" w14:textId="77777777" w:rsidR="00496B43" w:rsidRPr="00207B03" w:rsidRDefault="00496B43">
      <w:pPr>
        <w:pStyle w:val="Textoindependiente"/>
        <w:spacing w:before="8"/>
        <w:rPr>
          <w:lang w:val="fr-FR"/>
        </w:rPr>
      </w:pPr>
    </w:p>
    <w:p w14:paraId="42B7E956" w14:textId="3B33633E" w:rsidR="00496B43" w:rsidRPr="00207B03" w:rsidRDefault="00207B03">
      <w:pPr>
        <w:pStyle w:val="Prrafodelista"/>
        <w:numPr>
          <w:ilvl w:val="2"/>
          <w:numId w:val="2"/>
        </w:numPr>
        <w:tabs>
          <w:tab w:val="left" w:pos="1168"/>
        </w:tabs>
        <w:spacing w:before="1" w:line="276" w:lineRule="auto"/>
        <w:ind w:right="139"/>
        <w:jc w:val="both"/>
        <w:rPr>
          <w:sz w:val="20"/>
          <w:lang w:val="fr-FR"/>
        </w:rPr>
      </w:pPr>
      <w:r w:rsidRPr="00207B03">
        <w:rPr>
          <w:sz w:val="20"/>
          <w:lang w:val="fr-FR"/>
        </w:rPr>
        <w:t xml:space="preserve">La sincérité et la transparence sont les meilleures approches pour traiter les conflits d’intérêts ou autres problèmes liés à l’acceptation ou à l’octroi de cadeaux et d’avantages, qu’ils soient actuels ou susceptibles de se produire à l’avenir. Si des problèmes potentiels sont identifiés concernant le personnel de </w:t>
      </w:r>
      <w:proofErr w:type="spellStart"/>
      <w:r w:rsidRPr="00207B03">
        <w:rPr>
          <w:sz w:val="20"/>
          <w:lang w:val="fr-FR"/>
        </w:rPr>
        <w:t>Planasa</w:t>
      </w:r>
      <w:proofErr w:type="spellEnd"/>
      <w:r w:rsidRPr="00207B03">
        <w:rPr>
          <w:sz w:val="20"/>
          <w:lang w:val="fr-FR"/>
        </w:rPr>
        <w:t xml:space="preserve"> offrant ou recevant des cadeaux et des marques d'attention, ce dernier doit en informer la personne compétente indiquée dans la présente politique dans les plus brefs délais. Il sera alors possible de prendre une décision éclairée quant à la marche à suivre</w:t>
      </w:r>
      <w:r>
        <w:rPr>
          <w:sz w:val="20"/>
          <w:lang w:val="fr-FR"/>
        </w:rPr>
        <w:t>.</w:t>
      </w:r>
    </w:p>
    <w:p w14:paraId="42B7E957" w14:textId="77777777" w:rsidR="00496B43" w:rsidRPr="00207B03" w:rsidRDefault="00496B43">
      <w:pPr>
        <w:pStyle w:val="Textoindependiente"/>
        <w:rPr>
          <w:lang w:val="fr-FR"/>
        </w:rPr>
      </w:pPr>
    </w:p>
    <w:p w14:paraId="42B7E958" w14:textId="77777777" w:rsidR="00496B43" w:rsidRPr="00207B03" w:rsidRDefault="00496B43">
      <w:pPr>
        <w:pStyle w:val="Textoindependiente"/>
        <w:spacing w:before="39"/>
        <w:rPr>
          <w:lang w:val="fr-FR"/>
        </w:rPr>
      </w:pPr>
    </w:p>
    <w:p w14:paraId="42B7E959" w14:textId="6D260569" w:rsidR="00496B43" w:rsidRPr="00FF46BB" w:rsidRDefault="00FF46BB" w:rsidP="00FF46BB">
      <w:pPr>
        <w:pStyle w:val="Ttulo3"/>
        <w:numPr>
          <w:ilvl w:val="1"/>
          <w:numId w:val="2"/>
        </w:numPr>
        <w:tabs>
          <w:tab w:val="left" w:pos="568"/>
        </w:tabs>
        <w:ind w:hanging="566"/>
        <w:rPr>
          <w:lang w:val="fr-FR"/>
        </w:rPr>
      </w:pPr>
      <w:r w:rsidRPr="00FF46BB">
        <w:rPr>
          <w:lang w:val="fr-FR"/>
        </w:rPr>
        <w:t>POLITIQUE CLÉ RELATIVE AUX CADEAUX ET AVANTAGES</w:t>
      </w:r>
    </w:p>
    <w:p w14:paraId="42B7E95A" w14:textId="77777777" w:rsidR="00496B43" w:rsidRPr="00FF46BB" w:rsidRDefault="00496B43">
      <w:pPr>
        <w:pStyle w:val="Textoindependiente"/>
        <w:spacing w:before="133"/>
        <w:rPr>
          <w:b/>
          <w:sz w:val="22"/>
          <w:lang w:val="fr-FR"/>
        </w:rPr>
      </w:pPr>
    </w:p>
    <w:p w14:paraId="42B7E95B" w14:textId="120E8580" w:rsidR="00496B43" w:rsidRPr="006E42D0" w:rsidRDefault="006E42D0" w:rsidP="006E42D0">
      <w:pPr>
        <w:pStyle w:val="Ttulo4"/>
        <w:rPr>
          <w:spacing w:val="-2"/>
        </w:rPr>
      </w:pPr>
      <w:proofErr w:type="spellStart"/>
      <w:r w:rsidRPr="006E42D0">
        <w:rPr>
          <w:spacing w:val="-2"/>
        </w:rPr>
        <w:t>Dispositions</w:t>
      </w:r>
      <w:proofErr w:type="spellEnd"/>
      <w:r w:rsidRPr="006E42D0">
        <w:rPr>
          <w:spacing w:val="-2"/>
        </w:rPr>
        <w:t xml:space="preserve"> </w:t>
      </w:r>
      <w:proofErr w:type="spellStart"/>
      <w:r w:rsidRPr="006E42D0">
        <w:rPr>
          <w:spacing w:val="-2"/>
        </w:rPr>
        <w:t>générales</w:t>
      </w:r>
      <w:proofErr w:type="spellEnd"/>
    </w:p>
    <w:p w14:paraId="42B7E95C" w14:textId="77777777" w:rsidR="00496B43" w:rsidRDefault="00496B43">
      <w:pPr>
        <w:pStyle w:val="Textoindependiente"/>
        <w:spacing w:before="201"/>
        <w:rPr>
          <w:b/>
        </w:rPr>
      </w:pPr>
    </w:p>
    <w:p w14:paraId="42B7E95E" w14:textId="22CFEDCF" w:rsidR="00496B43" w:rsidRPr="0094159E" w:rsidRDefault="006E42D0" w:rsidP="0094159E">
      <w:pPr>
        <w:pStyle w:val="Prrafodelista"/>
        <w:numPr>
          <w:ilvl w:val="2"/>
          <w:numId w:val="2"/>
        </w:numPr>
        <w:tabs>
          <w:tab w:val="left" w:pos="1168"/>
        </w:tabs>
        <w:spacing w:line="271" w:lineRule="auto"/>
        <w:ind w:right="150"/>
        <w:jc w:val="both"/>
        <w:rPr>
          <w:sz w:val="20"/>
          <w:lang w:val="fr-FR"/>
        </w:rPr>
      </w:pPr>
      <w:r w:rsidRPr="006E42D0">
        <w:rPr>
          <w:sz w:val="20"/>
          <w:lang w:val="fr-FR"/>
        </w:rPr>
        <w:t xml:space="preserve">Le groupe </w:t>
      </w:r>
      <w:proofErr w:type="spellStart"/>
      <w:r w:rsidRPr="006E42D0">
        <w:rPr>
          <w:sz w:val="20"/>
          <w:lang w:val="fr-FR"/>
        </w:rPr>
        <w:t>Planasa</w:t>
      </w:r>
      <w:proofErr w:type="spellEnd"/>
      <w:r w:rsidRPr="006E42D0">
        <w:rPr>
          <w:sz w:val="20"/>
          <w:lang w:val="fr-FR"/>
        </w:rPr>
        <w:t xml:space="preserve"> encourage à faire preuve de bon sens, de discrétion et de modération lors de l'octroi ou de l'acceptation de cadeaux et d'avantages dans un contexte professionnel</w:t>
      </w:r>
      <w:r w:rsidR="00063676" w:rsidRPr="006E42D0">
        <w:rPr>
          <w:sz w:val="20"/>
          <w:lang w:val="fr-FR"/>
        </w:rPr>
        <w:t>.</w:t>
      </w:r>
    </w:p>
    <w:p w14:paraId="42B7E95F" w14:textId="77777777" w:rsidR="00496B43" w:rsidRPr="006E42D0" w:rsidRDefault="00496B43">
      <w:pPr>
        <w:pStyle w:val="Textoindependiente"/>
        <w:spacing w:before="15"/>
        <w:rPr>
          <w:lang w:val="fr-FR"/>
        </w:rPr>
      </w:pPr>
    </w:p>
    <w:p w14:paraId="5B69BF2F" w14:textId="77777777" w:rsidR="00B709BC" w:rsidRPr="00B709BC" w:rsidRDefault="00B709BC" w:rsidP="00B709BC">
      <w:pPr>
        <w:pStyle w:val="Prrafodelista"/>
        <w:numPr>
          <w:ilvl w:val="2"/>
          <w:numId w:val="2"/>
        </w:numPr>
        <w:tabs>
          <w:tab w:val="left" w:pos="1168"/>
        </w:tabs>
        <w:spacing w:line="271" w:lineRule="auto"/>
        <w:ind w:right="150"/>
        <w:jc w:val="both"/>
        <w:rPr>
          <w:sz w:val="20"/>
          <w:lang w:val="fr-FR"/>
        </w:rPr>
      </w:pPr>
      <w:r w:rsidRPr="00B709BC">
        <w:rPr>
          <w:sz w:val="20"/>
          <w:lang w:val="fr-FR"/>
        </w:rPr>
        <w:t xml:space="preserve">Les pratiques en matière d’octroi et d’acceptation de cadeaux et d’avantages peuvent varier d’une culture à l’autre ; dans tous les cas, elles doivent respecter la législation applicable et </w:t>
      </w:r>
      <w:r w:rsidRPr="00B709BC">
        <w:rPr>
          <w:sz w:val="20"/>
          <w:u w:val="single"/>
          <w:lang w:val="fr-FR"/>
        </w:rPr>
        <w:t xml:space="preserve">la </w:t>
      </w:r>
      <w:hyperlink r:id="rId13" w:history="1">
        <w:r w:rsidRPr="00B709BC">
          <w:rPr>
            <w:sz w:val="20"/>
            <w:u w:val="single"/>
            <w:lang w:val="fr-FR"/>
          </w:rPr>
          <w:t>Convention sur la lutte contre la corruption</w:t>
        </w:r>
      </w:hyperlink>
      <w:r w:rsidRPr="00B709BC">
        <w:rPr>
          <w:sz w:val="20"/>
          <w:u w:val="single"/>
          <w:lang w:val="fr-FR"/>
        </w:rPr>
        <w:t xml:space="preserve"> </w:t>
      </w:r>
      <w:hyperlink r:id="rId14" w:history="1">
        <w:r w:rsidRPr="00B709BC">
          <w:rPr>
            <w:sz w:val="20"/>
            <w:u w:val="single"/>
            <w:lang w:val="fr-FR"/>
          </w:rPr>
          <w:t>de l’OCDE,</w:t>
        </w:r>
      </w:hyperlink>
      <w:r w:rsidRPr="00B709BC">
        <w:rPr>
          <w:sz w:val="20"/>
          <w:lang w:val="fr-FR"/>
        </w:rPr>
        <w:t xml:space="preserve"> ne doivent pas enfreindre les politiques d’octroi et d’acceptation et doivent être en accord avec les coutumes et pratiques locales</w:t>
      </w:r>
    </w:p>
    <w:p w14:paraId="42B7E960" w14:textId="4893712E" w:rsidR="00496B43" w:rsidRPr="00B709BC" w:rsidRDefault="00063676" w:rsidP="00B709BC">
      <w:pPr>
        <w:tabs>
          <w:tab w:val="left" w:pos="1168"/>
        </w:tabs>
        <w:spacing w:before="1" w:line="273" w:lineRule="auto"/>
        <w:ind w:right="141"/>
        <w:rPr>
          <w:sz w:val="20"/>
        </w:rPr>
      </w:pPr>
      <w:r w:rsidRPr="00B709BC">
        <w:rPr>
          <w:sz w:val="20"/>
        </w:rPr>
        <w:t>.</w:t>
      </w:r>
    </w:p>
    <w:p w14:paraId="42B7E961" w14:textId="77777777" w:rsidR="00496B43" w:rsidRPr="00B709BC" w:rsidRDefault="00496B43">
      <w:pPr>
        <w:pStyle w:val="Prrafodelista"/>
        <w:spacing w:line="273" w:lineRule="auto"/>
        <w:rPr>
          <w:sz w:val="20"/>
          <w:lang w:val="fr-FR"/>
        </w:rPr>
        <w:sectPr w:rsidR="00496B43" w:rsidRPr="00B709BC">
          <w:pgSz w:w="11910" w:h="16850"/>
          <w:pgMar w:top="1860" w:right="708" w:bottom="560" w:left="850" w:header="495" w:footer="366" w:gutter="0"/>
          <w:cols w:space="720"/>
        </w:sectPr>
      </w:pPr>
    </w:p>
    <w:p w14:paraId="42B7E963" w14:textId="62FDE121" w:rsidR="00496B43" w:rsidRPr="0094159E" w:rsidRDefault="003C4E15" w:rsidP="0094159E">
      <w:pPr>
        <w:pStyle w:val="Prrafodelista"/>
        <w:numPr>
          <w:ilvl w:val="2"/>
          <w:numId w:val="2"/>
        </w:numPr>
        <w:tabs>
          <w:tab w:val="left" w:pos="1168"/>
        </w:tabs>
        <w:spacing w:before="89" w:line="273" w:lineRule="auto"/>
        <w:ind w:right="146"/>
        <w:jc w:val="both"/>
        <w:rPr>
          <w:sz w:val="20"/>
          <w:lang w:val="fr-FR"/>
        </w:rPr>
      </w:pPr>
      <w:r w:rsidRPr="003C4E15">
        <w:rPr>
          <w:sz w:val="20"/>
          <w:lang w:val="fr-FR"/>
        </w:rPr>
        <w:lastRenderedPageBreak/>
        <w:t xml:space="preserve">Le coût, la quantité et la fréquence des cadeaux et </w:t>
      </w:r>
      <w:r w:rsidR="007E2E7B">
        <w:rPr>
          <w:sz w:val="20"/>
          <w:lang w:val="fr-FR"/>
        </w:rPr>
        <w:t>invitations</w:t>
      </w:r>
      <w:r w:rsidRPr="003C4E15">
        <w:rPr>
          <w:sz w:val="20"/>
          <w:lang w:val="fr-FR"/>
        </w:rPr>
        <w:t xml:space="preserve"> offerts ou reçus doivent être raisonnables. Ceux qui sont répétés, quelle que soit leur importance, peuvent être interprétés comme une tentative de créer une obligation envers la personne qui les offre</w:t>
      </w:r>
      <w:r w:rsidR="00063676" w:rsidRPr="003C4E15">
        <w:rPr>
          <w:sz w:val="20"/>
          <w:lang w:val="fr-FR"/>
        </w:rPr>
        <w:t>.</w:t>
      </w:r>
    </w:p>
    <w:p w14:paraId="42B7E964" w14:textId="77777777" w:rsidR="00496B43" w:rsidRPr="003C4E15" w:rsidRDefault="00496B43">
      <w:pPr>
        <w:pStyle w:val="Textoindependiente"/>
        <w:spacing w:before="128"/>
        <w:rPr>
          <w:lang w:val="fr-FR"/>
        </w:rPr>
      </w:pPr>
    </w:p>
    <w:p w14:paraId="42B7E966" w14:textId="037B8A37" w:rsidR="00496B43" w:rsidRPr="0094159E" w:rsidRDefault="003C4E15" w:rsidP="0094159E">
      <w:pPr>
        <w:pStyle w:val="Prrafodelista"/>
        <w:numPr>
          <w:ilvl w:val="2"/>
          <w:numId w:val="2"/>
        </w:numPr>
        <w:tabs>
          <w:tab w:val="left" w:pos="1168"/>
        </w:tabs>
        <w:spacing w:line="271" w:lineRule="auto"/>
        <w:ind w:right="150"/>
        <w:jc w:val="both"/>
        <w:rPr>
          <w:sz w:val="20"/>
          <w:lang w:val="fr-FR"/>
        </w:rPr>
      </w:pPr>
      <w:r w:rsidRPr="003C4E15">
        <w:rPr>
          <w:sz w:val="20"/>
          <w:lang w:val="fr-FR"/>
        </w:rPr>
        <w:t xml:space="preserve">Les dépenses engagées par le personnel de </w:t>
      </w:r>
      <w:proofErr w:type="spellStart"/>
      <w:r w:rsidRPr="003C4E15">
        <w:rPr>
          <w:sz w:val="20"/>
          <w:lang w:val="fr-FR"/>
        </w:rPr>
        <w:t>Planasa</w:t>
      </w:r>
      <w:proofErr w:type="spellEnd"/>
      <w:r w:rsidRPr="003C4E15">
        <w:rPr>
          <w:sz w:val="20"/>
          <w:lang w:val="fr-FR"/>
        </w:rPr>
        <w:t xml:space="preserve"> au titre des cadeaux et </w:t>
      </w:r>
      <w:r w:rsidR="00DF1C35">
        <w:rPr>
          <w:sz w:val="20"/>
          <w:lang w:val="fr-FR"/>
        </w:rPr>
        <w:t>invitations</w:t>
      </w:r>
      <w:r w:rsidRPr="003C4E15">
        <w:rPr>
          <w:sz w:val="20"/>
          <w:lang w:val="fr-FR"/>
        </w:rPr>
        <w:t xml:space="preserve"> doivent être enregistrées de manière fidèle et précise à des fins comptables</w:t>
      </w:r>
      <w:r w:rsidR="00063676" w:rsidRPr="003C4E15">
        <w:rPr>
          <w:sz w:val="20"/>
          <w:lang w:val="fr-FR"/>
        </w:rPr>
        <w:t>.</w:t>
      </w:r>
    </w:p>
    <w:p w14:paraId="42B7E967" w14:textId="77777777" w:rsidR="00496B43" w:rsidRPr="003C4E15" w:rsidRDefault="00496B43">
      <w:pPr>
        <w:pStyle w:val="Textoindependiente"/>
        <w:spacing w:before="131"/>
        <w:rPr>
          <w:lang w:val="fr-FR"/>
        </w:rPr>
      </w:pPr>
    </w:p>
    <w:p w14:paraId="42B7E968" w14:textId="0E50F2C1" w:rsidR="00496B43" w:rsidRPr="00465406" w:rsidRDefault="00465406">
      <w:pPr>
        <w:pStyle w:val="Prrafodelista"/>
        <w:numPr>
          <w:ilvl w:val="2"/>
          <w:numId w:val="2"/>
        </w:numPr>
        <w:tabs>
          <w:tab w:val="left" w:pos="1168"/>
        </w:tabs>
        <w:spacing w:line="271" w:lineRule="auto"/>
        <w:ind w:right="150"/>
        <w:jc w:val="both"/>
        <w:rPr>
          <w:sz w:val="20"/>
          <w:lang w:val="fr-FR"/>
        </w:rPr>
      </w:pPr>
      <w:r w:rsidRPr="00465406">
        <w:rPr>
          <w:sz w:val="20"/>
          <w:lang w:val="fr-FR"/>
        </w:rPr>
        <w:t xml:space="preserve">Il convient d’éviter d’offrir ou d’accepter des cadeaux et des </w:t>
      </w:r>
      <w:r w:rsidR="00DF1C35">
        <w:rPr>
          <w:sz w:val="20"/>
          <w:lang w:val="fr-FR"/>
        </w:rPr>
        <w:t>invitations</w:t>
      </w:r>
      <w:r w:rsidRPr="00465406">
        <w:rPr>
          <w:sz w:val="20"/>
          <w:lang w:val="fr-FR"/>
        </w:rPr>
        <w:t xml:space="preserve"> susceptibles d’influencer le jugement professionnel du personnel de </w:t>
      </w:r>
      <w:proofErr w:type="spellStart"/>
      <w:r w:rsidRPr="00465406">
        <w:rPr>
          <w:sz w:val="20"/>
          <w:lang w:val="fr-FR"/>
        </w:rPr>
        <w:t>Planasa</w:t>
      </w:r>
      <w:proofErr w:type="spellEnd"/>
      <w:r w:rsidRPr="00465406">
        <w:rPr>
          <w:sz w:val="20"/>
          <w:lang w:val="fr-FR"/>
        </w:rPr>
        <w:t xml:space="preserve"> ou de créer une obligation à son égard</w:t>
      </w:r>
      <w:r w:rsidR="00063676" w:rsidRPr="00465406">
        <w:rPr>
          <w:sz w:val="20"/>
          <w:lang w:val="fr-FR"/>
        </w:rPr>
        <w:t>.</w:t>
      </w:r>
    </w:p>
    <w:p w14:paraId="42B7E96A" w14:textId="77777777" w:rsidR="00496B43" w:rsidRPr="00465406" w:rsidRDefault="00496B43">
      <w:pPr>
        <w:pStyle w:val="Textoindependiente"/>
        <w:spacing w:before="132"/>
        <w:rPr>
          <w:lang w:val="fr-FR"/>
        </w:rPr>
      </w:pPr>
    </w:p>
    <w:p w14:paraId="42B7E96B" w14:textId="5BA5B263" w:rsidR="00496B43" w:rsidRPr="00465406" w:rsidRDefault="00465406">
      <w:pPr>
        <w:pStyle w:val="Prrafodelista"/>
        <w:numPr>
          <w:ilvl w:val="2"/>
          <w:numId w:val="2"/>
        </w:numPr>
        <w:tabs>
          <w:tab w:val="left" w:pos="1168"/>
        </w:tabs>
        <w:spacing w:line="268" w:lineRule="auto"/>
        <w:ind w:right="143"/>
        <w:jc w:val="both"/>
        <w:rPr>
          <w:sz w:val="20"/>
          <w:lang w:val="fr-FR"/>
        </w:rPr>
      </w:pPr>
      <w:r w:rsidRPr="00465406">
        <w:rPr>
          <w:sz w:val="20"/>
          <w:lang w:val="fr-FR"/>
        </w:rPr>
        <w:t xml:space="preserve">Aux fins de la présente politique relative aux cadeaux et </w:t>
      </w:r>
      <w:r w:rsidR="00DF1C35">
        <w:rPr>
          <w:sz w:val="20"/>
          <w:lang w:val="fr-FR"/>
        </w:rPr>
        <w:t>d’invitations</w:t>
      </w:r>
      <w:r w:rsidRPr="00465406">
        <w:rPr>
          <w:sz w:val="20"/>
          <w:lang w:val="fr-FR"/>
        </w:rPr>
        <w:t>, aucune distinction ne sera faite entre les cadeaux et marques d’attention offerts, reçus ou accordés directement ou indirectement par l’intermédiaire d’une personne ou d’une entité</w:t>
      </w:r>
      <w:r w:rsidR="00063676" w:rsidRPr="00465406">
        <w:rPr>
          <w:sz w:val="20"/>
          <w:lang w:val="fr-FR"/>
        </w:rPr>
        <w:t>.</w:t>
      </w:r>
    </w:p>
    <w:p w14:paraId="42B7E96D" w14:textId="77777777" w:rsidR="00496B43" w:rsidRPr="00465406" w:rsidRDefault="00496B43">
      <w:pPr>
        <w:pStyle w:val="Textoindependiente"/>
        <w:spacing w:before="133"/>
        <w:rPr>
          <w:lang w:val="fr-FR"/>
        </w:rPr>
      </w:pPr>
    </w:p>
    <w:p w14:paraId="42B7E96F" w14:textId="0B303DAB" w:rsidR="00496B43" w:rsidRPr="0094159E" w:rsidRDefault="00250DCD" w:rsidP="0094159E">
      <w:pPr>
        <w:pStyle w:val="Prrafodelista"/>
        <w:numPr>
          <w:ilvl w:val="2"/>
          <w:numId w:val="2"/>
        </w:numPr>
        <w:tabs>
          <w:tab w:val="left" w:pos="1168"/>
        </w:tabs>
        <w:spacing w:line="276" w:lineRule="auto"/>
        <w:ind w:right="138"/>
        <w:jc w:val="both"/>
        <w:rPr>
          <w:sz w:val="20"/>
          <w:lang w:val="fr-FR"/>
        </w:rPr>
      </w:pPr>
      <w:r w:rsidRPr="00250DCD">
        <w:rPr>
          <w:sz w:val="20"/>
          <w:lang w:val="fr-FR"/>
        </w:rPr>
        <w:t xml:space="preserve">Lorsqu'il s'agit de décider d'accepter ou d'accorder des cadeaux et des invitations, le personnel de </w:t>
      </w:r>
      <w:proofErr w:type="spellStart"/>
      <w:r w:rsidRPr="00250DCD">
        <w:rPr>
          <w:sz w:val="20"/>
          <w:lang w:val="fr-FR"/>
        </w:rPr>
        <w:t>Planasa</w:t>
      </w:r>
      <w:proofErr w:type="spellEnd"/>
      <w:r w:rsidRPr="00250DCD">
        <w:rPr>
          <w:sz w:val="20"/>
          <w:lang w:val="fr-FR"/>
        </w:rPr>
        <w:t xml:space="preserve"> doit veiller à ce qu'ils soient acceptables et proportionnés aux circonstances, offerts de manière transparente, à des fins légitimes et sans attente spécifique de contrepartie, mais équivalents à ce qui pourrait être rendu en retour. Leur échange ne devrait pas poser de problème s'il venait à être rendu public</w:t>
      </w:r>
      <w:r w:rsidR="00063676" w:rsidRPr="00250DCD">
        <w:rPr>
          <w:sz w:val="20"/>
          <w:lang w:val="fr-FR"/>
        </w:rPr>
        <w:t>.</w:t>
      </w:r>
    </w:p>
    <w:p w14:paraId="42B7E970" w14:textId="77777777" w:rsidR="00496B43" w:rsidRPr="00250DCD" w:rsidRDefault="00496B43">
      <w:pPr>
        <w:pStyle w:val="Textoindependiente"/>
        <w:spacing w:before="41"/>
        <w:rPr>
          <w:lang w:val="fr-FR"/>
        </w:rPr>
      </w:pPr>
    </w:p>
    <w:p w14:paraId="42B7E971" w14:textId="39C4EA8B" w:rsidR="00496B43" w:rsidRPr="00883E64" w:rsidRDefault="00883E64">
      <w:pPr>
        <w:pStyle w:val="Prrafodelista"/>
        <w:numPr>
          <w:ilvl w:val="2"/>
          <w:numId w:val="2"/>
        </w:numPr>
        <w:tabs>
          <w:tab w:val="left" w:pos="1173"/>
        </w:tabs>
        <w:ind w:left="1173"/>
        <w:rPr>
          <w:sz w:val="20"/>
          <w:lang w:val="fr-FR"/>
        </w:rPr>
      </w:pPr>
      <w:r w:rsidRPr="00883E64">
        <w:rPr>
          <w:sz w:val="20"/>
          <w:lang w:val="fr-FR"/>
        </w:rPr>
        <w:t xml:space="preserve">Les points clés que le personnel de </w:t>
      </w:r>
      <w:proofErr w:type="spellStart"/>
      <w:r w:rsidRPr="00883E64">
        <w:rPr>
          <w:sz w:val="20"/>
          <w:lang w:val="fr-FR"/>
        </w:rPr>
        <w:t>Planasa</w:t>
      </w:r>
      <w:proofErr w:type="spellEnd"/>
      <w:r w:rsidRPr="00883E64">
        <w:rPr>
          <w:sz w:val="20"/>
          <w:lang w:val="fr-FR"/>
        </w:rPr>
        <w:t xml:space="preserve"> doit prendre en compte sont les </w:t>
      </w:r>
      <w:r w:rsidR="009950C4" w:rsidRPr="00883E64">
        <w:rPr>
          <w:sz w:val="20"/>
          <w:lang w:val="fr-FR"/>
        </w:rPr>
        <w:t>suivants</w:t>
      </w:r>
      <w:r w:rsidR="009950C4" w:rsidRPr="00883E64">
        <w:rPr>
          <w:spacing w:val="-4"/>
          <w:sz w:val="20"/>
          <w:lang w:val="fr-FR"/>
        </w:rPr>
        <w:t xml:space="preserve"> :</w:t>
      </w:r>
    </w:p>
    <w:p w14:paraId="42B7E972" w14:textId="77777777" w:rsidR="00496B43" w:rsidRPr="00883E64" w:rsidRDefault="00496B43">
      <w:pPr>
        <w:pStyle w:val="Textoindependiente"/>
        <w:spacing w:before="120"/>
        <w:rPr>
          <w:lang w:val="fr-FR"/>
        </w:rPr>
      </w:pPr>
    </w:p>
    <w:p w14:paraId="42B7E973" w14:textId="680278A1" w:rsidR="00496B43" w:rsidRPr="009950C4" w:rsidRDefault="009950C4">
      <w:pPr>
        <w:pStyle w:val="Prrafodelista"/>
        <w:numPr>
          <w:ilvl w:val="0"/>
          <w:numId w:val="1"/>
        </w:numPr>
        <w:tabs>
          <w:tab w:val="left" w:pos="1153"/>
        </w:tabs>
        <w:spacing w:before="1"/>
        <w:ind w:left="1153" w:hanging="359"/>
        <w:rPr>
          <w:sz w:val="20"/>
          <w:lang w:val="fr-FR"/>
        </w:rPr>
      </w:pPr>
      <w:r w:rsidRPr="009950C4">
        <w:rPr>
          <w:sz w:val="20"/>
          <w:lang w:val="fr-FR"/>
        </w:rPr>
        <w:t>Ne pas offrir ni accepter de cadeaux ou d’invitations dans le but d’influencer la personne qui les reçoit</w:t>
      </w:r>
      <w:r>
        <w:rPr>
          <w:sz w:val="20"/>
          <w:lang w:val="fr-FR"/>
        </w:rPr>
        <w:t>.</w:t>
      </w:r>
    </w:p>
    <w:p w14:paraId="42B7E974" w14:textId="3899DD34" w:rsidR="00496B43" w:rsidRPr="008168B7" w:rsidRDefault="008168B7">
      <w:pPr>
        <w:pStyle w:val="Prrafodelista"/>
        <w:numPr>
          <w:ilvl w:val="0"/>
          <w:numId w:val="1"/>
        </w:numPr>
        <w:tabs>
          <w:tab w:val="left" w:pos="1154"/>
        </w:tabs>
        <w:spacing w:before="31" w:line="273" w:lineRule="auto"/>
        <w:ind w:right="149"/>
        <w:rPr>
          <w:sz w:val="20"/>
          <w:lang w:val="fr-FR"/>
        </w:rPr>
      </w:pPr>
      <w:r w:rsidRPr="008168B7">
        <w:rPr>
          <w:sz w:val="20"/>
          <w:lang w:val="fr-FR"/>
        </w:rPr>
        <w:t>Ne pas offrir ni accepter de cadeaux ou d’invitations luxueux ou extravagants qui soient ou puissent être considérés comme inappropriés compte tenu des circonstances. Se demander si un concurrent ou la presse jugerait cela approprié, raisonnable et proportionné</w:t>
      </w:r>
      <w:r w:rsidR="00063676" w:rsidRPr="008168B7">
        <w:rPr>
          <w:sz w:val="20"/>
          <w:lang w:val="fr-FR"/>
        </w:rPr>
        <w:t>.</w:t>
      </w:r>
    </w:p>
    <w:p w14:paraId="42B7E975" w14:textId="4D61DA99" w:rsidR="00496B43" w:rsidRPr="008168B7" w:rsidRDefault="008168B7">
      <w:pPr>
        <w:pStyle w:val="Prrafodelista"/>
        <w:numPr>
          <w:ilvl w:val="0"/>
          <w:numId w:val="1"/>
        </w:numPr>
        <w:tabs>
          <w:tab w:val="left" w:pos="1154"/>
        </w:tabs>
        <w:spacing w:before="5" w:line="268" w:lineRule="auto"/>
        <w:ind w:right="147"/>
        <w:rPr>
          <w:sz w:val="20"/>
          <w:lang w:val="fr-FR"/>
        </w:rPr>
      </w:pPr>
      <w:r w:rsidRPr="008168B7">
        <w:rPr>
          <w:sz w:val="20"/>
          <w:lang w:val="fr-FR"/>
        </w:rPr>
        <w:t>Ne pas offrir de cadeaux ou d’invitations pouvant être considérés comme offensants, inappropriés ou discriminatoires</w:t>
      </w:r>
      <w:r w:rsidR="00063676" w:rsidRPr="008168B7">
        <w:rPr>
          <w:spacing w:val="-2"/>
          <w:sz w:val="20"/>
          <w:lang w:val="fr-FR"/>
        </w:rPr>
        <w:t>.</w:t>
      </w:r>
    </w:p>
    <w:p w14:paraId="42B7E976" w14:textId="52AF4BB9" w:rsidR="00496B43" w:rsidRPr="008F17C4" w:rsidRDefault="008F17C4">
      <w:pPr>
        <w:pStyle w:val="Prrafodelista"/>
        <w:numPr>
          <w:ilvl w:val="0"/>
          <w:numId w:val="1"/>
        </w:numPr>
        <w:tabs>
          <w:tab w:val="left" w:pos="1154"/>
        </w:tabs>
        <w:spacing w:before="10" w:line="268" w:lineRule="auto"/>
        <w:ind w:right="151"/>
        <w:rPr>
          <w:sz w:val="20"/>
          <w:lang w:val="fr-FR"/>
        </w:rPr>
      </w:pPr>
      <w:r w:rsidRPr="008F17C4">
        <w:rPr>
          <w:sz w:val="20"/>
          <w:lang w:val="fr-FR"/>
        </w:rPr>
        <w:t xml:space="preserve">Ne pas offrir ni accepter de cadeaux ou d’invitations si le personnel de </w:t>
      </w:r>
      <w:proofErr w:type="spellStart"/>
      <w:r w:rsidRPr="008F17C4">
        <w:rPr>
          <w:sz w:val="20"/>
          <w:lang w:val="fr-FR"/>
        </w:rPr>
        <w:t>Planasa</w:t>
      </w:r>
      <w:proofErr w:type="spellEnd"/>
      <w:r w:rsidRPr="008F17C4">
        <w:rPr>
          <w:sz w:val="20"/>
          <w:lang w:val="fr-FR"/>
        </w:rPr>
        <w:t xml:space="preserve"> ou une autre personne participe aux négociations commerciales en cours ou si cela est susceptible d’influencer la décision</w:t>
      </w:r>
      <w:r w:rsidR="00063676" w:rsidRPr="008F17C4">
        <w:rPr>
          <w:sz w:val="20"/>
          <w:lang w:val="fr-FR"/>
        </w:rPr>
        <w:t>.</w:t>
      </w:r>
    </w:p>
    <w:p w14:paraId="2022889A" w14:textId="77777777" w:rsidR="00D159A2" w:rsidRPr="00D159A2" w:rsidRDefault="00D159A2">
      <w:pPr>
        <w:pStyle w:val="Prrafodelista"/>
        <w:numPr>
          <w:ilvl w:val="0"/>
          <w:numId w:val="1"/>
        </w:numPr>
        <w:tabs>
          <w:tab w:val="left" w:pos="1154"/>
        </w:tabs>
        <w:spacing w:before="31" w:line="271" w:lineRule="auto"/>
        <w:ind w:right="153"/>
        <w:rPr>
          <w:sz w:val="20"/>
          <w:lang w:val="fr-FR"/>
        </w:rPr>
      </w:pPr>
      <w:r w:rsidRPr="00D159A2">
        <w:rPr>
          <w:sz w:val="20"/>
          <w:lang w:val="fr-FR"/>
        </w:rPr>
        <w:t>Ne pas offrir de cadeaux ou d’invitations lorsque l’on sait que la personne ne devrait pas les accepter</w:t>
      </w:r>
      <w:r>
        <w:rPr>
          <w:sz w:val="20"/>
          <w:lang w:val="fr-FR"/>
        </w:rPr>
        <w:t>.</w:t>
      </w:r>
    </w:p>
    <w:p w14:paraId="42B7E978" w14:textId="72F87142" w:rsidR="00496B43" w:rsidRPr="005776D7" w:rsidRDefault="005776D7">
      <w:pPr>
        <w:pStyle w:val="Prrafodelista"/>
        <w:numPr>
          <w:ilvl w:val="0"/>
          <w:numId w:val="1"/>
        </w:numPr>
        <w:tabs>
          <w:tab w:val="left" w:pos="1154"/>
        </w:tabs>
        <w:spacing w:before="31" w:line="271" w:lineRule="auto"/>
        <w:ind w:right="153"/>
        <w:rPr>
          <w:sz w:val="20"/>
          <w:lang w:val="fr-FR"/>
        </w:rPr>
      </w:pPr>
      <w:r w:rsidRPr="005776D7">
        <w:rPr>
          <w:sz w:val="20"/>
          <w:lang w:val="fr-FR"/>
        </w:rPr>
        <w:t>Ne pas enfreindre la législation ou la réglementation applicable. Lorsque des cadeaux sont offerts à des personnes se trouvant dans un autre pays, ne pas enfreindre la législation ni la réglementation d’aucun de ces pays</w:t>
      </w:r>
      <w:r>
        <w:rPr>
          <w:sz w:val="20"/>
          <w:lang w:val="fr-FR"/>
        </w:rPr>
        <w:t>.</w:t>
      </w:r>
    </w:p>
    <w:p w14:paraId="42B7E979" w14:textId="28FCE41B" w:rsidR="00496B43" w:rsidRPr="005776D7" w:rsidRDefault="005776D7">
      <w:pPr>
        <w:pStyle w:val="Prrafodelista"/>
        <w:numPr>
          <w:ilvl w:val="0"/>
          <w:numId w:val="1"/>
        </w:numPr>
        <w:tabs>
          <w:tab w:val="left" w:pos="1153"/>
        </w:tabs>
        <w:spacing w:before="6"/>
        <w:ind w:left="1153" w:hanging="359"/>
        <w:rPr>
          <w:sz w:val="20"/>
          <w:lang w:val="fr-FR"/>
        </w:rPr>
      </w:pPr>
      <w:r w:rsidRPr="005776D7">
        <w:rPr>
          <w:sz w:val="20"/>
          <w:lang w:val="fr-FR"/>
        </w:rPr>
        <w:t>Ne pas offrir ni recevoir de cadeaux en nature, d’équivalents, d’espèces ou d’actions</w:t>
      </w:r>
      <w:r w:rsidR="00063676" w:rsidRPr="005776D7">
        <w:rPr>
          <w:spacing w:val="-2"/>
          <w:sz w:val="20"/>
          <w:lang w:val="fr-FR"/>
        </w:rPr>
        <w:t>.</w:t>
      </w:r>
    </w:p>
    <w:p w14:paraId="42B7E97A" w14:textId="4A64AC35" w:rsidR="00496B43" w:rsidRPr="00007126" w:rsidRDefault="00007126">
      <w:pPr>
        <w:pStyle w:val="Prrafodelista"/>
        <w:numPr>
          <w:ilvl w:val="0"/>
          <w:numId w:val="1"/>
        </w:numPr>
        <w:tabs>
          <w:tab w:val="left" w:pos="1154"/>
        </w:tabs>
        <w:spacing w:before="33" w:line="271" w:lineRule="auto"/>
        <w:ind w:right="146"/>
        <w:rPr>
          <w:sz w:val="20"/>
          <w:lang w:val="fr-FR"/>
        </w:rPr>
      </w:pPr>
      <w:r w:rsidRPr="00007126">
        <w:rPr>
          <w:sz w:val="20"/>
          <w:lang w:val="fr-FR"/>
        </w:rPr>
        <w:t xml:space="preserve">Ne pas solliciter de cadeau ni en offrir si cela a été demandé. Le Groupe </w:t>
      </w:r>
      <w:proofErr w:type="spellStart"/>
      <w:r w:rsidRPr="00007126">
        <w:rPr>
          <w:sz w:val="20"/>
          <w:lang w:val="fr-FR"/>
        </w:rPr>
        <w:t>Planasa</w:t>
      </w:r>
      <w:proofErr w:type="spellEnd"/>
      <w:r w:rsidRPr="00007126">
        <w:rPr>
          <w:sz w:val="20"/>
          <w:lang w:val="fr-FR"/>
        </w:rPr>
        <w:t xml:space="preserve"> déconseille d’offrir des cadeaux, sauf si cela est culturellement approprié</w:t>
      </w:r>
      <w:r w:rsidR="00063676" w:rsidRPr="00007126">
        <w:rPr>
          <w:sz w:val="20"/>
          <w:lang w:val="fr-FR"/>
        </w:rPr>
        <w:t>.</w:t>
      </w:r>
    </w:p>
    <w:p w14:paraId="42B7E97B" w14:textId="77777777" w:rsidR="00496B43" w:rsidRPr="00007126" w:rsidRDefault="00496B43">
      <w:pPr>
        <w:pStyle w:val="Textoindependiente"/>
        <w:spacing w:before="126"/>
        <w:rPr>
          <w:lang w:val="fr-FR"/>
        </w:rPr>
      </w:pPr>
    </w:p>
    <w:p w14:paraId="42B7E97C" w14:textId="780EA7B0" w:rsidR="00496B43" w:rsidRPr="00CC608F" w:rsidRDefault="00CC608F">
      <w:pPr>
        <w:pStyle w:val="Prrafodelista"/>
        <w:numPr>
          <w:ilvl w:val="2"/>
          <w:numId w:val="2"/>
        </w:numPr>
        <w:tabs>
          <w:tab w:val="left" w:pos="1168"/>
        </w:tabs>
        <w:spacing w:line="273" w:lineRule="auto"/>
        <w:ind w:right="138"/>
        <w:jc w:val="both"/>
        <w:rPr>
          <w:sz w:val="20"/>
          <w:lang w:val="fr-FR"/>
        </w:rPr>
      </w:pPr>
      <w:r w:rsidRPr="00CC608F">
        <w:rPr>
          <w:sz w:val="20"/>
          <w:lang w:val="fr-FR"/>
        </w:rPr>
        <w:t xml:space="preserve">En cas de doute, le personnel de </w:t>
      </w:r>
      <w:proofErr w:type="spellStart"/>
      <w:r w:rsidRPr="00CC608F">
        <w:rPr>
          <w:sz w:val="20"/>
          <w:lang w:val="fr-FR"/>
        </w:rPr>
        <w:t>Planasa</w:t>
      </w:r>
      <w:proofErr w:type="spellEnd"/>
      <w:r w:rsidRPr="00CC608F">
        <w:rPr>
          <w:sz w:val="20"/>
          <w:lang w:val="fr-FR"/>
        </w:rPr>
        <w:t xml:space="preserve"> doit consulter son responsable ou la directrice générale de la fiscalité et de la conformité avant d'offrir ou d'accepter des cadeaux ou des invitations. Tout écart par rapport à la présente politique doit faire l'objet d'une approbation écrite préalable du service des ressources humaines</w:t>
      </w:r>
      <w:r w:rsidR="00063676" w:rsidRPr="00CC608F">
        <w:rPr>
          <w:sz w:val="20"/>
          <w:lang w:val="fr-FR"/>
        </w:rPr>
        <w:t>.</w:t>
      </w:r>
    </w:p>
    <w:p w14:paraId="42B7E97E" w14:textId="77777777" w:rsidR="00496B43" w:rsidRPr="00CC608F" w:rsidRDefault="00496B43">
      <w:pPr>
        <w:pStyle w:val="Textoindependiente"/>
        <w:spacing w:before="15"/>
        <w:rPr>
          <w:lang w:val="fr-FR"/>
        </w:rPr>
      </w:pPr>
    </w:p>
    <w:p w14:paraId="42B7E97F" w14:textId="423ED338" w:rsidR="00496B43" w:rsidRDefault="006D5A3C">
      <w:pPr>
        <w:pStyle w:val="Prrafodelista"/>
        <w:numPr>
          <w:ilvl w:val="2"/>
          <w:numId w:val="2"/>
        </w:numPr>
        <w:tabs>
          <w:tab w:val="left" w:pos="1168"/>
        </w:tabs>
        <w:spacing w:line="271" w:lineRule="auto"/>
        <w:ind w:right="148"/>
        <w:jc w:val="both"/>
        <w:rPr>
          <w:sz w:val="20"/>
          <w:lang w:val="fr-FR"/>
        </w:rPr>
      </w:pPr>
      <w:r w:rsidRPr="006D5A3C">
        <w:rPr>
          <w:sz w:val="20"/>
          <w:lang w:val="fr-FR"/>
        </w:rPr>
        <w:t xml:space="preserve">Les autorisations requises en vertu de la politique doivent être rassemblées et consignées à l'aide du formulaire spécifique fourni par le groupe </w:t>
      </w:r>
      <w:proofErr w:type="spellStart"/>
      <w:r w:rsidRPr="006D5A3C">
        <w:rPr>
          <w:sz w:val="20"/>
          <w:lang w:val="fr-FR"/>
        </w:rPr>
        <w:t>Planasa</w:t>
      </w:r>
      <w:proofErr w:type="spellEnd"/>
      <w:r w:rsidR="00063676" w:rsidRPr="006D5A3C">
        <w:rPr>
          <w:sz w:val="20"/>
          <w:lang w:val="fr-FR"/>
        </w:rPr>
        <w:t>.</w:t>
      </w:r>
    </w:p>
    <w:p w14:paraId="33DDE2BF" w14:textId="77777777" w:rsidR="006D5A3C" w:rsidRPr="006D5A3C" w:rsidRDefault="006D5A3C" w:rsidP="006D5A3C">
      <w:pPr>
        <w:pStyle w:val="Prrafodelista"/>
        <w:rPr>
          <w:sz w:val="20"/>
          <w:lang w:val="fr-FR"/>
        </w:rPr>
      </w:pPr>
    </w:p>
    <w:p w14:paraId="6D7B7254" w14:textId="77777777" w:rsidR="006D5A3C" w:rsidRDefault="006D5A3C" w:rsidP="006D5A3C">
      <w:pPr>
        <w:tabs>
          <w:tab w:val="left" w:pos="1168"/>
        </w:tabs>
        <w:spacing w:line="271" w:lineRule="auto"/>
        <w:ind w:right="148"/>
        <w:rPr>
          <w:sz w:val="20"/>
          <w:lang w:val="fr-FR"/>
        </w:rPr>
      </w:pPr>
    </w:p>
    <w:p w14:paraId="6590F4AB" w14:textId="77777777" w:rsidR="006D5A3C" w:rsidRDefault="006D5A3C" w:rsidP="006D5A3C">
      <w:pPr>
        <w:tabs>
          <w:tab w:val="left" w:pos="1168"/>
        </w:tabs>
        <w:spacing w:line="271" w:lineRule="auto"/>
        <w:ind w:right="148"/>
        <w:rPr>
          <w:sz w:val="20"/>
          <w:lang w:val="fr-FR"/>
        </w:rPr>
      </w:pPr>
    </w:p>
    <w:p w14:paraId="7DCA4FE3" w14:textId="77777777" w:rsidR="006D5A3C" w:rsidRDefault="006D5A3C" w:rsidP="006D5A3C">
      <w:pPr>
        <w:tabs>
          <w:tab w:val="left" w:pos="1168"/>
        </w:tabs>
        <w:spacing w:line="271" w:lineRule="auto"/>
        <w:ind w:right="148"/>
        <w:rPr>
          <w:sz w:val="20"/>
          <w:lang w:val="fr-FR"/>
        </w:rPr>
      </w:pPr>
    </w:p>
    <w:p w14:paraId="0842BE2F" w14:textId="77777777" w:rsidR="006D5A3C" w:rsidRPr="006D5A3C" w:rsidRDefault="006D5A3C" w:rsidP="006D5A3C">
      <w:pPr>
        <w:tabs>
          <w:tab w:val="left" w:pos="1168"/>
        </w:tabs>
        <w:spacing w:line="271" w:lineRule="auto"/>
        <w:ind w:right="148"/>
        <w:rPr>
          <w:sz w:val="20"/>
          <w:lang w:val="fr-FR"/>
        </w:rPr>
      </w:pPr>
    </w:p>
    <w:p w14:paraId="42B7E980" w14:textId="4A5F044A" w:rsidR="00496B43" w:rsidRPr="005E6102" w:rsidRDefault="005E6102" w:rsidP="005E6102">
      <w:pPr>
        <w:pStyle w:val="Ttulo4"/>
        <w:spacing w:before="124"/>
        <w:rPr>
          <w:spacing w:val="11"/>
          <w:lang w:val="fr-FR"/>
        </w:rPr>
      </w:pPr>
      <w:r w:rsidRPr="005E6102">
        <w:rPr>
          <w:spacing w:val="11"/>
          <w:lang w:val="fr-FR"/>
        </w:rPr>
        <w:lastRenderedPageBreak/>
        <w:t xml:space="preserve">Dispositions </w:t>
      </w:r>
      <w:r w:rsidR="009B6F48" w:rsidRPr="005E6102">
        <w:rPr>
          <w:spacing w:val="11"/>
          <w:lang w:val="fr-FR"/>
        </w:rPr>
        <w:t>spécifiques</w:t>
      </w:r>
      <w:r w:rsidR="009B6F48" w:rsidRPr="005E6102">
        <w:rPr>
          <w:spacing w:val="-2"/>
          <w:lang w:val="fr-FR"/>
        </w:rPr>
        <w:t xml:space="preserve"> :</w:t>
      </w:r>
    </w:p>
    <w:p w14:paraId="4247DD43" w14:textId="77777777" w:rsidR="006D5A3C" w:rsidRPr="005E6102" w:rsidRDefault="006D5A3C" w:rsidP="006D5A3C">
      <w:pPr>
        <w:pStyle w:val="Ttulo4"/>
        <w:ind w:left="0"/>
        <w:rPr>
          <w:lang w:val="fr-FR"/>
        </w:rPr>
      </w:pPr>
    </w:p>
    <w:p w14:paraId="5A0029BB" w14:textId="77777777" w:rsidR="006D5A3C" w:rsidRPr="005E6102" w:rsidRDefault="006D5A3C" w:rsidP="006D5A3C">
      <w:pPr>
        <w:pStyle w:val="Textoindependiente"/>
        <w:spacing w:before="88"/>
        <w:rPr>
          <w:b/>
          <w:lang w:val="fr-FR"/>
        </w:rPr>
      </w:pPr>
    </w:p>
    <w:p w14:paraId="534DD555" w14:textId="43E07089" w:rsidR="006D5A3C" w:rsidRPr="005E6102" w:rsidRDefault="005E6102" w:rsidP="005E6102">
      <w:pPr>
        <w:pStyle w:val="Textoindependiente"/>
        <w:spacing w:line="276" w:lineRule="auto"/>
        <w:ind w:left="448" w:right="143"/>
        <w:jc w:val="both"/>
        <w:rPr>
          <w:lang w:val="fr-FR"/>
        </w:rPr>
      </w:pPr>
      <w:r w:rsidRPr="005E6102">
        <w:rPr>
          <w:lang w:val="fr-FR"/>
        </w:rPr>
        <w:t>Le terme « valeur », tel qu'il est utilisé dans la présente politique, est défini comme le prix ou le coût payé en euros ou dans toute autre devise (le taux de change correspondant s'appliquant), respectivement pour les cadeaux ou attentions offerts au cours d'une année civile à une personne en particulier</w:t>
      </w:r>
      <w:r w:rsidR="006D5A3C" w:rsidRPr="000F131A">
        <w:rPr>
          <w:lang w:val="fr-FR"/>
        </w:rPr>
        <w:t>.</w:t>
      </w:r>
    </w:p>
    <w:p w14:paraId="08ADA42D" w14:textId="68B1F9E5" w:rsidR="006D5A3C" w:rsidRPr="000F131A" w:rsidRDefault="000F131A" w:rsidP="000F131A">
      <w:pPr>
        <w:pStyle w:val="Ttulo4"/>
        <w:spacing w:before="229" w:line="276" w:lineRule="auto"/>
        <w:ind w:left="448" w:right="144"/>
        <w:jc w:val="both"/>
        <w:rPr>
          <w:lang w:val="fr-FR"/>
        </w:rPr>
      </w:pPr>
      <w:r w:rsidRPr="000F131A">
        <w:rPr>
          <w:lang w:val="fr-FR"/>
        </w:rPr>
        <w:t xml:space="preserve">De manière générale, </w:t>
      </w:r>
      <w:proofErr w:type="spellStart"/>
      <w:r w:rsidRPr="000F131A">
        <w:rPr>
          <w:lang w:val="fr-FR"/>
        </w:rPr>
        <w:t>Planasa</w:t>
      </w:r>
      <w:proofErr w:type="spellEnd"/>
      <w:r w:rsidRPr="000F131A">
        <w:rPr>
          <w:lang w:val="fr-FR"/>
        </w:rPr>
        <w:t xml:space="preserve"> interdit d’offrir ou d’accorder aux fonctionnaires ou agents publics tout cadeau ou marque d’attention, sauf si 1) cela est autorisé par la législation applicable et par la présente Politique et 2) cela a été préalablement approuvé par écrit en vertu de la présente Politique</w:t>
      </w:r>
      <w:r w:rsidR="006D5A3C" w:rsidRPr="000F131A">
        <w:rPr>
          <w:lang w:val="fr-FR"/>
        </w:rPr>
        <w:t>.</w:t>
      </w:r>
    </w:p>
    <w:p w14:paraId="0880006F" w14:textId="77777777" w:rsidR="006D5A3C" w:rsidRPr="000F131A" w:rsidRDefault="006D5A3C" w:rsidP="006D5A3C">
      <w:pPr>
        <w:pStyle w:val="Textoindependiente"/>
        <w:spacing w:before="7"/>
        <w:rPr>
          <w:b/>
          <w:lang w:val="fr-FR"/>
        </w:rPr>
      </w:pPr>
    </w:p>
    <w:p w14:paraId="319D4AA3" w14:textId="681DBC7F" w:rsidR="006D5A3C" w:rsidRPr="00AF1B02" w:rsidRDefault="00AF1B02" w:rsidP="00AF1B02">
      <w:pPr>
        <w:pStyle w:val="Prrafodelista"/>
        <w:numPr>
          <w:ilvl w:val="3"/>
          <w:numId w:val="2"/>
        </w:numPr>
        <w:tabs>
          <w:tab w:val="left" w:pos="1475"/>
        </w:tabs>
        <w:ind w:left="1475" w:hanging="971"/>
        <w:rPr>
          <w:b/>
          <w:sz w:val="20"/>
        </w:rPr>
      </w:pPr>
      <w:proofErr w:type="spellStart"/>
      <w:r w:rsidRPr="00AF1B02">
        <w:rPr>
          <w:b/>
          <w:bCs/>
          <w:sz w:val="20"/>
        </w:rPr>
        <w:t>Conditions</w:t>
      </w:r>
      <w:proofErr w:type="spellEnd"/>
      <w:r w:rsidRPr="00AF1B02">
        <w:rPr>
          <w:b/>
          <w:bCs/>
          <w:sz w:val="20"/>
        </w:rPr>
        <w:t xml:space="preserve"> </w:t>
      </w:r>
      <w:proofErr w:type="spellStart"/>
      <w:r w:rsidRPr="00AF1B02">
        <w:rPr>
          <w:b/>
          <w:bCs/>
          <w:sz w:val="20"/>
        </w:rPr>
        <w:t>d'autorisation</w:t>
      </w:r>
      <w:proofErr w:type="spellEnd"/>
      <w:r w:rsidRPr="00AF1B02">
        <w:rPr>
          <w:b/>
          <w:bCs/>
          <w:sz w:val="20"/>
        </w:rPr>
        <w:t xml:space="preserve"> des </w:t>
      </w:r>
      <w:proofErr w:type="spellStart"/>
      <w:r w:rsidRPr="00AF1B02">
        <w:rPr>
          <w:b/>
          <w:bCs/>
          <w:sz w:val="20"/>
        </w:rPr>
        <w:t>cadeaux</w:t>
      </w:r>
      <w:proofErr w:type="spellEnd"/>
    </w:p>
    <w:p w14:paraId="7A451E69" w14:textId="77777777" w:rsidR="006D5A3C" w:rsidRDefault="006D5A3C" w:rsidP="006D5A3C">
      <w:pPr>
        <w:pStyle w:val="Textoindependiente"/>
        <w:spacing w:before="119"/>
        <w:rPr>
          <w:b/>
        </w:rPr>
      </w:pPr>
    </w:p>
    <w:p w14:paraId="48ACA21F" w14:textId="31F5B561" w:rsidR="006D5A3C" w:rsidRPr="00AF1B02" w:rsidRDefault="00AF1B02" w:rsidP="00AF1B02">
      <w:pPr>
        <w:pStyle w:val="Textoindependiente"/>
        <w:spacing w:line="276" w:lineRule="auto"/>
        <w:ind w:left="710" w:right="141"/>
        <w:jc w:val="both"/>
        <w:rPr>
          <w:lang w:val="fr-FR"/>
        </w:rPr>
      </w:pPr>
      <w:r w:rsidRPr="00AF1B02">
        <w:rPr>
          <w:lang w:val="fr-FR"/>
        </w:rPr>
        <w:t>Les cadeaux ne peuvent être offerts qu'à titre symbolique, afin de témoigner de la reconnaissance de l'entreprise, une fois que l'achat a été finalisé ou que la décision commerciale a été prise</w:t>
      </w:r>
      <w:r w:rsidR="006D5A3C" w:rsidRPr="00F536C5">
        <w:rPr>
          <w:lang w:val="fr-FR"/>
        </w:rPr>
        <w:t>.</w:t>
      </w:r>
    </w:p>
    <w:p w14:paraId="21D46265" w14:textId="77777777" w:rsidR="006D5A3C" w:rsidRPr="00F536C5" w:rsidRDefault="006D5A3C" w:rsidP="006D5A3C">
      <w:pPr>
        <w:pStyle w:val="Textoindependiente"/>
        <w:spacing w:before="115"/>
        <w:rPr>
          <w:bCs/>
          <w:lang w:val="fr-FR"/>
        </w:rPr>
      </w:pPr>
    </w:p>
    <w:p w14:paraId="6BCF7C14" w14:textId="3D0DD535" w:rsidR="006D5A3C" w:rsidRPr="00162569" w:rsidRDefault="00F536C5" w:rsidP="00F536C5">
      <w:pPr>
        <w:pStyle w:val="Prrafodelista"/>
        <w:numPr>
          <w:ilvl w:val="4"/>
          <w:numId w:val="2"/>
        </w:numPr>
        <w:tabs>
          <w:tab w:val="left" w:pos="1070"/>
        </w:tabs>
        <w:spacing w:line="273" w:lineRule="auto"/>
        <w:ind w:right="144"/>
        <w:rPr>
          <w:bCs/>
          <w:sz w:val="20"/>
          <w:lang w:val="fr-FR"/>
        </w:rPr>
      </w:pPr>
      <w:r w:rsidRPr="00162569">
        <w:rPr>
          <w:bCs/>
          <w:sz w:val="20"/>
          <w:lang w:val="fr-FR"/>
        </w:rPr>
        <w:t xml:space="preserve">Les </w:t>
      </w:r>
      <w:r w:rsidRPr="00162569">
        <w:rPr>
          <w:b/>
          <w:sz w:val="20"/>
          <w:lang w:val="fr-FR"/>
        </w:rPr>
        <w:t>cadeaux promotionnels</w:t>
      </w:r>
      <w:r w:rsidRPr="00162569">
        <w:rPr>
          <w:bCs/>
          <w:sz w:val="20"/>
          <w:lang w:val="fr-FR"/>
        </w:rPr>
        <w:t xml:space="preserve"> de valeur négligeable, tels que stylos, t-shirts, mugs, calendriers, parapluies, etc., portant le logo de </w:t>
      </w:r>
      <w:proofErr w:type="spellStart"/>
      <w:r w:rsidRPr="00162569">
        <w:rPr>
          <w:bCs/>
          <w:sz w:val="20"/>
          <w:lang w:val="fr-FR"/>
        </w:rPr>
        <w:t>Planasa</w:t>
      </w:r>
      <w:proofErr w:type="spellEnd"/>
      <w:r w:rsidRPr="00162569">
        <w:rPr>
          <w:bCs/>
          <w:sz w:val="20"/>
          <w:lang w:val="fr-FR"/>
        </w:rPr>
        <w:t>, constituent une exception et sont exemptés de l’obligation d’autorisation préalable.</w:t>
      </w:r>
    </w:p>
    <w:p w14:paraId="11D7FEBC" w14:textId="77777777" w:rsidR="006D5A3C" w:rsidRPr="00F536C5" w:rsidRDefault="006D5A3C" w:rsidP="006D5A3C">
      <w:pPr>
        <w:pStyle w:val="Textoindependiente"/>
        <w:spacing w:before="39"/>
        <w:rPr>
          <w:lang w:val="fr-FR"/>
        </w:rPr>
      </w:pPr>
    </w:p>
    <w:p w14:paraId="6B7C7135" w14:textId="4DF8A304" w:rsidR="006D5A3C" w:rsidRPr="00162569" w:rsidRDefault="00A25A6E" w:rsidP="00A25A6E">
      <w:pPr>
        <w:pStyle w:val="Prrafodelista"/>
        <w:numPr>
          <w:ilvl w:val="4"/>
          <w:numId w:val="2"/>
        </w:numPr>
        <w:tabs>
          <w:tab w:val="left" w:pos="1070"/>
        </w:tabs>
        <w:spacing w:line="273" w:lineRule="auto"/>
        <w:ind w:right="144"/>
        <w:rPr>
          <w:bCs/>
          <w:sz w:val="20"/>
          <w:lang w:val="fr-FR"/>
        </w:rPr>
      </w:pPr>
      <w:r w:rsidRPr="00162569">
        <w:rPr>
          <w:bCs/>
          <w:sz w:val="20"/>
          <w:lang w:val="fr-FR"/>
        </w:rPr>
        <w:t xml:space="preserve">Les cadeaux d’une valeur </w:t>
      </w:r>
      <w:r w:rsidRPr="00162569">
        <w:rPr>
          <w:b/>
          <w:sz w:val="20"/>
          <w:lang w:val="fr-FR"/>
        </w:rPr>
        <w:t>supérieure à 150 euros</w:t>
      </w:r>
      <w:r w:rsidRPr="00162569">
        <w:rPr>
          <w:bCs/>
          <w:sz w:val="20"/>
          <w:lang w:val="fr-FR"/>
        </w:rPr>
        <w:t xml:space="preserve"> doivent être approuvés au préalable et par écrit par le directeur des ressources humaines. L’employé de </w:t>
      </w:r>
      <w:proofErr w:type="spellStart"/>
      <w:r w:rsidRPr="00162569">
        <w:rPr>
          <w:bCs/>
          <w:sz w:val="20"/>
          <w:lang w:val="fr-FR"/>
        </w:rPr>
        <w:t>Planasa</w:t>
      </w:r>
      <w:proofErr w:type="spellEnd"/>
      <w:r w:rsidRPr="00162569">
        <w:rPr>
          <w:bCs/>
          <w:sz w:val="20"/>
          <w:lang w:val="fr-FR"/>
        </w:rPr>
        <w:t xml:space="preserve"> qui propose le cadeau doit enregistrer le cadeau proposé ainsi que l’approbation correspondante</w:t>
      </w:r>
      <w:r w:rsidR="006D5A3C" w:rsidRPr="00162569">
        <w:rPr>
          <w:bCs/>
          <w:sz w:val="20"/>
          <w:lang w:val="fr-FR"/>
        </w:rPr>
        <w:t>.</w:t>
      </w:r>
    </w:p>
    <w:p w14:paraId="200FF145" w14:textId="77777777" w:rsidR="006D5A3C" w:rsidRPr="00A25A6E" w:rsidRDefault="006D5A3C" w:rsidP="006D5A3C">
      <w:pPr>
        <w:pStyle w:val="Textoindependiente"/>
        <w:spacing w:before="122"/>
        <w:rPr>
          <w:lang w:val="fr-FR"/>
        </w:rPr>
      </w:pPr>
    </w:p>
    <w:p w14:paraId="1EA7B704" w14:textId="327F3EB7" w:rsidR="006D5A3C" w:rsidRDefault="009554F7" w:rsidP="009554F7">
      <w:pPr>
        <w:pStyle w:val="Ttulo4"/>
        <w:numPr>
          <w:ilvl w:val="3"/>
          <w:numId w:val="2"/>
        </w:numPr>
        <w:tabs>
          <w:tab w:val="left" w:pos="1475"/>
        </w:tabs>
        <w:ind w:left="1475" w:hanging="971"/>
      </w:pPr>
      <w:proofErr w:type="spellStart"/>
      <w:r w:rsidRPr="009554F7">
        <w:t>Conditions</w:t>
      </w:r>
      <w:proofErr w:type="spellEnd"/>
      <w:r w:rsidRPr="009554F7">
        <w:t xml:space="preserve"> </w:t>
      </w:r>
      <w:proofErr w:type="spellStart"/>
      <w:r w:rsidRPr="009554F7">
        <w:t>d'agrément</w:t>
      </w:r>
      <w:proofErr w:type="spellEnd"/>
      <w:r w:rsidRPr="009554F7">
        <w:t xml:space="preserve"> des </w:t>
      </w:r>
      <w:proofErr w:type="spellStart"/>
      <w:r w:rsidRPr="009554F7">
        <w:t>prestations</w:t>
      </w:r>
      <w:proofErr w:type="spellEnd"/>
    </w:p>
    <w:p w14:paraId="2324CADA" w14:textId="77777777" w:rsidR="006D5A3C" w:rsidRDefault="006D5A3C" w:rsidP="006D5A3C">
      <w:pPr>
        <w:pStyle w:val="Textoindependiente"/>
        <w:rPr>
          <w:b/>
        </w:rPr>
      </w:pPr>
    </w:p>
    <w:p w14:paraId="5586E217" w14:textId="77777777" w:rsidR="006D5A3C" w:rsidRDefault="006D5A3C" w:rsidP="006D5A3C">
      <w:pPr>
        <w:pStyle w:val="Textoindependiente"/>
        <w:spacing w:before="4"/>
        <w:rPr>
          <w:b/>
        </w:rPr>
      </w:pPr>
    </w:p>
    <w:p w14:paraId="329C5E7A" w14:textId="47AE4DEB" w:rsidR="006D5A3C" w:rsidRPr="00581FA9" w:rsidRDefault="00581FA9" w:rsidP="00581FA9">
      <w:pPr>
        <w:pStyle w:val="Textoindependiente"/>
        <w:spacing w:line="278" w:lineRule="auto"/>
        <w:ind w:left="448" w:firstLine="261"/>
        <w:rPr>
          <w:lang w:val="fr-FR"/>
        </w:rPr>
      </w:pPr>
      <w:r w:rsidRPr="00581FA9">
        <w:rPr>
          <w:lang w:val="fr-FR"/>
        </w:rPr>
        <w:t xml:space="preserve">Les prestations proposées par le personnel de </w:t>
      </w:r>
      <w:proofErr w:type="spellStart"/>
      <w:r w:rsidRPr="00581FA9">
        <w:rPr>
          <w:lang w:val="fr-FR"/>
        </w:rPr>
        <w:t>Planasa</w:t>
      </w:r>
      <w:proofErr w:type="spellEnd"/>
      <w:r w:rsidRPr="00581FA9">
        <w:rPr>
          <w:lang w:val="fr-FR"/>
        </w:rPr>
        <w:t xml:space="preserve"> doivent prévoir la présence d'un membre du personnel de </w:t>
      </w:r>
      <w:proofErr w:type="spellStart"/>
      <w:r w:rsidRPr="00581FA9">
        <w:rPr>
          <w:lang w:val="fr-FR"/>
        </w:rPr>
        <w:t>Planasa</w:t>
      </w:r>
      <w:proofErr w:type="spellEnd"/>
      <w:r w:rsidR="006D5A3C" w:rsidRPr="00581FA9">
        <w:rPr>
          <w:lang w:val="fr-FR"/>
        </w:rPr>
        <w:t>.</w:t>
      </w:r>
    </w:p>
    <w:p w14:paraId="33E14B28" w14:textId="77777777" w:rsidR="006D5A3C" w:rsidRPr="00581FA9" w:rsidRDefault="006D5A3C" w:rsidP="006D5A3C">
      <w:pPr>
        <w:pStyle w:val="Textoindependiente"/>
        <w:spacing w:before="112"/>
        <w:rPr>
          <w:lang w:val="fr-FR"/>
        </w:rPr>
      </w:pPr>
    </w:p>
    <w:p w14:paraId="650D1964" w14:textId="226AC54F" w:rsidR="006D5A3C" w:rsidRPr="00BB408F" w:rsidRDefault="00BB408F" w:rsidP="006D5A3C">
      <w:pPr>
        <w:pStyle w:val="Textoindependiente"/>
        <w:spacing w:before="1" w:line="276" w:lineRule="auto"/>
        <w:ind w:left="710" w:right="148"/>
        <w:jc w:val="both"/>
        <w:rPr>
          <w:lang w:val="fr-FR"/>
        </w:rPr>
      </w:pPr>
      <w:r w:rsidRPr="00BB408F">
        <w:rPr>
          <w:lang w:val="fr-FR"/>
        </w:rPr>
        <w:t>Les invitations ne peuvent être accordées que dans le cadre d’une réunion d’affaires et seules les personnes y participant peuvent être invitées. De plus, le lieu et les circonstances de la réunion doivent être adaptés à l’objet de celle-ci</w:t>
      </w:r>
      <w:r w:rsidR="006D5A3C" w:rsidRPr="00BB408F">
        <w:rPr>
          <w:lang w:val="fr-FR"/>
        </w:rPr>
        <w:t>.</w:t>
      </w:r>
    </w:p>
    <w:p w14:paraId="429405B1" w14:textId="77777777" w:rsidR="006D5A3C" w:rsidRPr="00BB408F" w:rsidRDefault="006D5A3C" w:rsidP="006D5A3C">
      <w:pPr>
        <w:pStyle w:val="Textoindependiente"/>
        <w:spacing w:before="114"/>
        <w:rPr>
          <w:lang w:val="fr-FR"/>
        </w:rPr>
      </w:pPr>
    </w:p>
    <w:p w14:paraId="43AB3483" w14:textId="154C6A74" w:rsidR="006D5A3C" w:rsidRPr="009353DF" w:rsidRDefault="009353DF" w:rsidP="009353DF">
      <w:pPr>
        <w:pStyle w:val="Textoindependiente"/>
        <w:spacing w:line="276" w:lineRule="auto"/>
        <w:ind w:left="710" w:right="151"/>
        <w:jc w:val="both"/>
        <w:rPr>
          <w:lang w:val="fr-FR"/>
        </w:rPr>
      </w:pPr>
      <w:r w:rsidRPr="009353DF">
        <w:rPr>
          <w:lang w:val="fr-FR"/>
        </w:rPr>
        <w:t xml:space="preserve">Dans les cas où les invitations comprennent des frais de déplacement (tels que des billets d’avion ou d’autres moyens de transport, ou des séjours à l’hôtel), l’autorisation sera strictement limitée aux dépenses liées à la visite d’un site de </w:t>
      </w:r>
      <w:proofErr w:type="spellStart"/>
      <w:r w:rsidRPr="009353DF">
        <w:rPr>
          <w:lang w:val="fr-FR"/>
        </w:rPr>
        <w:t>Planasa</w:t>
      </w:r>
      <w:proofErr w:type="spellEnd"/>
      <w:r w:rsidRPr="009353DF">
        <w:rPr>
          <w:lang w:val="fr-FR"/>
        </w:rPr>
        <w:t xml:space="preserve"> nécessaire pour démontrer ses capacités techniques ou lorsque, en vertu d’exigences contractuelles, il est nécessaire de former du personnel public sur un site de </w:t>
      </w:r>
      <w:proofErr w:type="spellStart"/>
      <w:r w:rsidRPr="009353DF">
        <w:rPr>
          <w:lang w:val="fr-FR"/>
        </w:rPr>
        <w:t>Planasa</w:t>
      </w:r>
      <w:proofErr w:type="spellEnd"/>
      <w:r w:rsidR="006D5A3C" w:rsidRPr="009353DF">
        <w:rPr>
          <w:lang w:val="fr-FR"/>
        </w:rPr>
        <w:t>.</w:t>
      </w:r>
    </w:p>
    <w:p w14:paraId="1A0A5DEF" w14:textId="77777777" w:rsidR="006D5A3C" w:rsidRPr="00162569" w:rsidRDefault="006D5A3C" w:rsidP="009353DF">
      <w:pPr>
        <w:pStyle w:val="Prrafodelista"/>
        <w:tabs>
          <w:tab w:val="left" w:pos="1070"/>
        </w:tabs>
        <w:spacing w:before="1" w:line="273" w:lineRule="auto"/>
        <w:ind w:left="1070" w:right="146" w:firstLine="0"/>
        <w:rPr>
          <w:b/>
          <w:sz w:val="20"/>
          <w:lang w:val="fr-FR"/>
        </w:rPr>
      </w:pPr>
    </w:p>
    <w:p w14:paraId="1AC25339" w14:textId="04CF7BFE" w:rsidR="006D5A3C" w:rsidRPr="00162569" w:rsidRDefault="009353DF" w:rsidP="009353DF">
      <w:pPr>
        <w:pStyle w:val="Prrafodelista"/>
        <w:numPr>
          <w:ilvl w:val="4"/>
          <w:numId w:val="2"/>
        </w:numPr>
        <w:tabs>
          <w:tab w:val="left" w:pos="1070"/>
        </w:tabs>
        <w:spacing w:before="1" w:line="273" w:lineRule="auto"/>
        <w:ind w:right="146"/>
        <w:rPr>
          <w:bCs/>
          <w:sz w:val="20"/>
          <w:lang w:val="fr-FR"/>
        </w:rPr>
      </w:pPr>
      <w:r w:rsidRPr="00162569">
        <w:rPr>
          <w:bCs/>
          <w:sz w:val="20"/>
          <w:lang w:val="fr-FR"/>
        </w:rPr>
        <w:t xml:space="preserve">Les invitations d’une </w:t>
      </w:r>
      <w:r w:rsidRPr="00162569">
        <w:rPr>
          <w:b/>
          <w:sz w:val="20"/>
          <w:lang w:val="fr-FR"/>
        </w:rPr>
        <w:t>valeur comprise entre 150 et 1 000 euros</w:t>
      </w:r>
      <w:r w:rsidRPr="00162569">
        <w:rPr>
          <w:bCs/>
          <w:sz w:val="20"/>
          <w:lang w:val="fr-FR"/>
        </w:rPr>
        <w:t xml:space="preserve"> doivent être approuvées au préalable et par écrit par le </w:t>
      </w:r>
      <w:r w:rsidRPr="00162569">
        <w:rPr>
          <w:b/>
          <w:sz w:val="20"/>
          <w:lang w:val="fr-FR"/>
        </w:rPr>
        <w:t>directeur des ressources humaines.</w:t>
      </w:r>
      <w:r w:rsidRPr="00162569">
        <w:rPr>
          <w:bCs/>
          <w:sz w:val="20"/>
          <w:lang w:val="fr-FR"/>
        </w:rPr>
        <w:t xml:space="preserve"> L’employé de </w:t>
      </w:r>
      <w:proofErr w:type="spellStart"/>
      <w:r w:rsidRPr="00162569">
        <w:rPr>
          <w:bCs/>
          <w:sz w:val="20"/>
          <w:lang w:val="fr-FR"/>
        </w:rPr>
        <w:t>Planasa</w:t>
      </w:r>
      <w:proofErr w:type="spellEnd"/>
      <w:r w:rsidRPr="00162569">
        <w:rPr>
          <w:bCs/>
          <w:sz w:val="20"/>
          <w:lang w:val="fr-FR"/>
        </w:rPr>
        <w:t xml:space="preserve"> qui propose ces marques d’hospitalité doit consigner la proposition et l’approbation correspondante</w:t>
      </w:r>
      <w:r w:rsidR="006D5A3C" w:rsidRPr="00162569">
        <w:rPr>
          <w:bCs/>
          <w:sz w:val="20"/>
          <w:lang w:val="fr-FR"/>
        </w:rPr>
        <w:t>.</w:t>
      </w:r>
    </w:p>
    <w:p w14:paraId="2BFF6A6E" w14:textId="77777777" w:rsidR="006D5A3C" w:rsidRPr="009353DF" w:rsidRDefault="006D5A3C" w:rsidP="006D5A3C">
      <w:pPr>
        <w:pStyle w:val="Textoindependiente"/>
        <w:spacing w:before="36"/>
        <w:rPr>
          <w:lang w:val="fr-FR"/>
        </w:rPr>
      </w:pPr>
    </w:p>
    <w:p w14:paraId="46C783CF" w14:textId="77777777" w:rsidR="006D5A3C" w:rsidRDefault="00B30232" w:rsidP="00DF4DE8">
      <w:pPr>
        <w:pStyle w:val="Prrafodelista"/>
        <w:numPr>
          <w:ilvl w:val="4"/>
          <w:numId w:val="2"/>
        </w:numPr>
        <w:tabs>
          <w:tab w:val="left" w:pos="1070"/>
        </w:tabs>
        <w:spacing w:before="1" w:line="273" w:lineRule="auto"/>
        <w:ind w:right="146"/>
        <w:rPr>
          <w:bCs/>
          <w:sz w:val="20"/>
          <w:lang w:val="fr-FR"/>
        </w:rPr>
      </w:pPr>
      <w:r w:rsidRPr="00162569">
        <w:rPr>
          <w:bCs/>
          <w:sz w:val="20"/>
          <w:lang w:val="fr-FR"/>
        </w:rPr>
        <w:t xml:space="preserve">Les invitations d’une valeur </w:t>
      </w:r>
      <w:r w:rsidRPr="00162569">
        <w:rPr>
          <w:b/>
          <w:sz w:val="20"/>
          <w:lang w:val="fr-FR"/>
        </w:rPr>
        <w:t>supérieure à 1 000 euros</w:t>
      </w:r>
      <w:r w:rsidRPr="00162569">
        <w:rPr>
          <w:bCs/>
          <w:sz w:val="20"/>
          <w:lang w:val="fr-FR"/>
        </w:rPr>
        <w:t xml:space="preserve"> doivent être approuvées au préalable et par écrit par le </w:t>
      </w:r>
      <w:r w:rsidRPr="00162569">
        <w:rPr>
          <w:b/>
          <w:sz w:val="20"/>
          <w:lang w:val="fr-FR"/>
        </w:rPr>
        <w:t>directeur général</w:t>
      </w:r>
      <w:r w:rsidRPr="00162569">
        <w:rPr>
          <w:bCs/>
          <w:sz w:val="20"/>
          <w:lang w:val="fr-FR"/>
        </w:rPr>
        <w:t xml:space="preserve"> ou le </w:t>
      </w:r>
      <w:r w:rsidRPr="00162569">
        <w:rPr>
          <w:b/>
          <w:sz w:val="20"/>
          <w:lang w:val="fr-FR"/>
        </w:rPr>
        <w:t>directeur financier</w:t>
      </w:r>
      <w:r w:rsidRPr="00162569">
        <w:rPr>
          <w:bCs/>
          <w:sz w:val="20"/>
          <w:lang w:val="fr-FR"/>
        </w:rPr>
        <w:t xml:space="preserve">. </w:t>
      </w:r>
      <w:r w:rsidRPr="00DF4DE8">
        <w:rPr>
          <w:bCs/>
          <w:sz w:val="20"/>
          <w:lang w:val="fr-FR"/>
        </w:rPr>
        <w:t xml:space="preserve">L’employé de </w:t>
      </w:r>
      <w:proofErr w:type="spellStart"/>
      <w:r w:rsidRPr="00DF4DE8">
        <w:rPr>
          <w:bCs/>
          <w:sz w:val="20"/>
          <w:lang w:val="fr-FR"/>
        </w:rPr>
        <w:t>Planasa</w:t>
      </w:r>
      <w:proofErr w:type="spellEnd"/>
      <w:r w:rsidRPr="00DF4DE8">
        <w:rPr>
          <w:bCs/>
          <w:sz w:val="20"/>
          <w:lang w:val="fr-FR"/>
        </w:rPr>
        <w:t xml:space="preserve"> qui propose ces invitations doit consigner l’invitation proposée et l’approbation correspondante</w:t>
      </w:r>
      <w:r w:rsidR="00DF4DE8" w:rsidRPr="00DF4DE8">
        <w:rPr>
          <w:bCs/>
          <w:sz w:val="20"/>
          <w:lang w:val="fr-FR"/>
        </w:rPr>
        <w:t>.</w:t>
      </w:r>
    </w:p>
    <w:p w14:paraId="42B7E981" w14:textId="1DA47636" w:rsidR="00DF4DE8" w:rsidRPr="00DF4DE8" w:rsidRDefault="00DF4DE8" w:rsidP="008D7EFD">
      <w:pPr>
        <w:pStyle w:val="Prrafodelista"/>
        <w:tabs>
          <w:tab w:val="left" w:pos="1070"/>
        </w:tabs>
        <w:spacing w:before="1" w:line="273" w:lineRule="auto"/>
        <w:ind w:left="1070" w:right="146" w:firstLine="0"/>
        <w:rPr>
          <w:bCs/>
          <w:sz w:val="20"/>
          <w:lang w:val="fr-FR"/>
        </w:rPr>
        <w:sectPr w:rsidR="00DF4DE8" w:rsidRPr="00DF4DE8">
          <w:pgSz w:w="11910" w:h="16850"/>
          <w:pgMar w:top="1860" w:right="708" w:bottom="560" w:left="850" w:header="495" w:footer="366" w:gutter="0"/>
          <w:cols w:space="720"/>
        </w:sectPr>
      </w:pPr>
    </w:p>
    <w:p w14:paraId="42B7E99C" w14:textId="77777777" w:rsidR="00496B43" w:rsidRPr="00B30232" w:rsidRDefault="00496B43" w:rsidP="008D7EFD">
      <w:pPr>
        <w:pStyle w:val="Textoindependiente"/>
        <w:rPr>
          <w:lang w:val="fr-FR"/>
        </w:rPr>
      </w:pPr>
    </w:p>
    <w:p w14:paraId="42B7E99D" w14:textId="1EF0983A" w:rsidR="00496B43" w:rsidRPr="00DF4DE8" w:rsidRDefault="00DF4DE8" w:rsidP="00DF4DE8">
      <w:pPr>
        <w:pStyle w:val="Ttulo3"/>
        <w:numPr>
          <w:ilvl w:val="1"/>
          <w:numId w:val="2"/>
        </w:numPr>
        <w:tabs>
          <w:tab w:val="left" w:pos="568"/>
        </w:tabs>
        <w:ind w:hanging="566"/>
        <w:rPr>
          <w:lang w:val="fr-FR"/>
        </w:rPr>
      </w:pPr>
      <w:r w:rsidRPr="00DF4DE8">
        <w:rPr>
          <w:lang w:val="fr-FR"/>
        </w:rPr>
        <w:t>RESPONSABILITÉS, NOTIFICATION, ENREGISTREMENT ET APPROBATION</w:t>
      </w:r>
    </w:p>
    <w:p w14:paraId="42B7E99E" w14:textId="77777777" w:rsidR="00496B43" w:rsidRPr="00DF4DE8" w:rsidRDefault="00496B43" w:rsidP="006D5206">
      <w:pPr>
        <w:pStyle w:val="Textoindependiente"/>
        <w:rPr>
          <w:b/>
          <w:sz w:val="22"/>
          <w:lang w:val="fr-FR"/>
        </w:rPr>
      </w:pPr>
    </w:p>
    <w:p w14:paraId="4C5D49B4" w14:textId="0B73FF62" w:rsidR="00C54C10" w:rsidRPr="001C3B65" w:rsidRDefault="001C3B65" w:rsidP="001C3B65">
      <w:pPr>
        <w:pStyle w:val="Textoindependiente"/>
        <w:spacing w:before="88" w:line="276" w:lineRule="auto"/>
        <w:ind w:left="1168" w:right="51"/>
        <w:jc w:val="both"/>
        <w:rPr>
          <w:lang w:val="fr-FR"/>
        </w:rPr>
      </w:pPr>
      <w:r w:rsidRPr="001C3B65">
        <w:rPr>
          <w:lang w:val="fr-FR"/>
        </w:rPr>
        <w:t xml:space="preserve">Le directeur général, le directeur financier, la directrice mondiale de la fiscalité et de la conformité réglementaire ainsi que les membres du comité exécutif sont responsables de l'adoption de la présente politique en matière de cadeaux et d'avantages par le personnel de </w:t>
      </w:r>
      <w:proofErr w:type="spellStart"/>
      <w:r w:rsidRPr="001C3B65">
        <w:rPr>
          <w:lang w:val="fr-FR"/>
        </w:rPr>
        <w:t>Planasa</w:t>
      </w:r>
      <w:proofErr w:type="spellEnd"/>
      <w:r w:rsidRPr="001C3B65">
        <w:rPr>
          <w:lang w:val="fr-FR"/>
        </w:rPr>
        <w:t xml:space="preserve"> placé sous leur direction opérationnelle directe ou indirecte. Ils endossent le rôle de responsables tel que défini dans la présente politique.</w:t>
      </w:r>
    </w:p>
    <w:p w14:paraId="0A31A6C7" w14:textId="77777777" w:rsidR="00C54C10" w:rsidRPr="001C3B65" w:rsidRDefault="00C54C10" w:rsidP="00C54C10">
      <w:pPr>
        <w:pStyle w:val="Textoindependiente"/>
        <w:spacing w:before="4" w:after="1"/>
        <w:rPr>
          <w:sz w:val="10"/>
          <w:lang w:val="fr-FR"/>
        </w:rPr>
      </w:pPr>
    </w:p>
    <w:tbl>
      <w:tblPr>
        <w:tblStyle w:val="TableNormal"/>
        <w:tblW w:w="0" w:type="auto"/>
        <w:tblInd w:w="727"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4807"/>
        <w:gridCol w:w="4683"/>
      </w:tblGrid>
      <w:tr w:rsidR="00C54C10" w14:paraId="0CD46558" w14:textId="77777777" w:rsidTr="00D37C0A">
        <w:trPr>
          <w:trHeight w:val="397"/>
        </w:trPr>
        <w:tc>
          <w:tcPr>
            <w:tcW w:w="4807" w:type="dxa"/>
          </w:tcPr>
          <w:p w14:paraId="2DD7C635" w14:textId="77777777" w:rsidR="00C54C10" w:rsidRPr="001C3B65" w:rsidRDefault="00C54C10" w:rsidP="0040296E">
            <w:pPr>
              <w:pStyle w:val="TableParagraph"/>
              <w:ind w:left="0"/>
              <w:rPr>
                <w:rFonts w:ascii="Times New Roman"/>
                <w:sz w:val="18"/>
                <w:lang w:val="fr-FR"/>
              </w:rPr>
            </w:pPr>
          </w:p>
        </w:tc>
        <w:tc>
          <w:tcPr>
            <w:tcW w:w="4683" w:type="dxa"/>
          </w:tcPr>
          <w:p w14:paraId="49DBB5A5" w14:textId="77777777" w:rsidR="00C54C10" w:rsidRDefault="00C54C10" w:rsidP="0040296E">
            <w:pPr>
              <w:pStyle w:val="TableParagraph"/>
              <w:spacing w:before="83"/>
              <w:ind w:left="277"/>
              <w:rPr>
                <w:b/>
                <w:sz w:val="20"/>
              </w:rPr>
            </w:pPr>
            <w:r>
              <w:rPr>
                <w:b/>
                <w:spacing w:val="-2"/>
                <w:sz w:val="20"/>
              </w:rPr>
              <w:t>Responsable</w:t>
            </w:r>
          </w:p>
        </w:tc>
      </w:tr>
      <w:tr w:rsidR="00C54C10" w14:paraId="12486052" w14:textId="77777777" w:rsidTr="00D37C0A">
        <w:trPr>
          <w:trHeight w:val="398"/>
        </w:trPr>
        <w:tc>
          <w:tcPr>
            <w:tcW w:w="4807" w:type="dxa"/>
          </w:tcPr>
          <w:p w14:paraId="4B4091BF" w14:textId="1D7F3E7B" w:rsidR="00C54C10" w:rsidRPr="00D37C0A" w:rsidRDefault="00D37C0A" w:rsidP="0040296E">
            <w:pPr>
              <w:pStyle w:val="TableParagraph"/>
              <w:spacing w:before="83"/>
              <w:ind w:left="278"/>
              <w:rPr>
                <w:sz w:val="20"/>
                <w:lang w:val="fr-FR"/>
              </w:rPr>
            </w:pPr>
            <w:r w:rsidRPr="00D37C0A">
              <w:rPr>
                <w:sz w:val="20"/>
                <w:lang w:val="fr-FR"/>
              </w:rPr>
              <w:t xml:space="preserve">Le personnel de </w:t>
            </w:r>
            <w:proofErr w:type="spellStart"/>
            <w:r w:rsidRPr="00D37C0A">
              <w:rPr>
                <w:sz w:val="20"/>
                <w:lang w:val="fr-FR"/>
              </w:rPr>
              <w:t>Planasa</w:t>
            </w:r>
            <w:proofErr w:type="spellEnd"/>
            <w:r w:rsidRPr="00D37C0A">
              <w:rPr>
                <w:sz w:val="20"/>
                <w:lang w:val="fr-FR"/>
              </w:rPr>
              <w:t xml:space="preserve"> dans les différents pays</w:t>
            </w:r>
          </w:p>
        </w:tc>
        <w:tc>
          <w:tcPr>
            <w:tcW w:w="4683" w:type="dxa"/>
          </w:tcPr>
          <w:p w14:paraId="07242FBF" w14:textId="17FC9876" w:rsidR="00C54C10" w:rsidRDefault="00D37C0A" w:rsidP="0040296E">
            <w:pPr>
              <w:pStyle w:val="TableParagraph"/>
              <w:spacing w:before="83"/>
              <w:ind w:left="277"/>
              <w:rPr>
                <w:sz w:val="20"/>
              </w:rPr>
            </w:pPr>
            <w:proofErr w:type="spellStart"/>
            <w:r w:rsidRPr="00D37C0A">
              <w:rPr>
                <w:spacing w:val="-2"/>
                <w:sz w:val="20"/>
              </w:rPr>
              <w:t>Directeur</w:t>
            </w:r>
            <w:proofErr w:type="spellEnd"/>
          </w:p>
        </w:tc>
      </w:tr>
      <w:tr w:rsidR="00C54C10" w:rsidRPr="00EF5776" w14:paraId="1E43B1FD" w14:textId="77777777" w:rsidTr="00D37C0A">
        <w:trPr>
          <w:trHeight w:val="395"/>
        </w:trPr>
        <w:tc>
          <w:tcPr>
            <w:tcW w:w="4807" w:type="dxa"/>
          </w:tcPr>
          <w:p w14:paraId="7DA3EA86" w14:textId="0D6FCC95" w:rsidR="00C54C10" w:rsidRPr="00D37C0A" w:rsidRDefault="00D37C0A" w:rsidP="0040296E">
            <w:pPr>
              <w:pStyle w:val="TableParagraph"/>
              <w:spacing w:before="81"/>
              <w:ind w:left="278"/>
              <w:rPr>
                <w:sz w:val="20"/>
                <w:lang w:val="fr-FR"/>
              </w:rPr>
            </w:pPr>
            <w:r w:rsidRPr="00D37C0A">
              <w:rPr>
                <w:sz w:val="20"/>
                <w:lang w:val="fr-FR"/>
              </w:rPr>
              <w:t xml:space="preserve">Le personnel de </w:t>
            </w:r>
            <w:proofErr w:type="spellStart"/>
            <w:r w:rsidRPr="00D37C0A">
              <w:rPr>
                <w:sz w:val="20"/>
                <w:lang w:val="fr-FR"/>
              </w:rPr>
              <w:t>Planasa</w:t>
            </w:r>
            <w:proofErr w:type="spellEnd"/>
            <w:r w:rsidRPr="00D37C0A">
              <w:rPr>
                <w:sz w:val="20"/>
                <w:lang w:val="fr-FR"/>
              </w:rPr>
              <w:t xml:space="preserve"> au siège social</w:t>
            </w:r>
          </w:p>
        </w:tc>
        <w:tc>
          <w:tcPr>
            <w:tcW w:w="4683" w:type="dxa"/>
          </w:tcPr>
          <w:p w14:paraId="1469147D" w14:textId="0F81E7F0" w:rsidR="00C54C10" w:rsidRPr="00D37C0A" w:rsidRDefault="00D37C0A" w:rsidP="0040296E">
            <w:pPr>
              <w:pStyle w:val="TableParagraph"/>
              <w:spacing w:before="81"/>
              <w:ind w:left="277"/>
              <w:rPr>
                <w:sz w:val="20"/>
                <w:lang w:val="fr-FR"/>
              </w:rPr>
            </w:pPr>
            <w:r w:rsidRPr="00D37C0A">
              <w:rPr>
                <w:sz w:val="20"/>
                <w:lang w:val="fr-FR"/>
              </w:rPr>
              <w:t>Membre responsable du Comité exécutif</w:t>
            </w:r>
          </w:p>
        </w:tc>
      </w:tr>
      <w:tr w:rsidR="00C54C10" w14:paraId="3EC64F9A" w14:textId="77777777" w:rsidTr="00D37C0A">
        <w:trPr>
          <w:trHeight w:val="397"/>
        </w:trPr>
        <w:tc>
          <w:tcPr>
            <w:tcW w:w="4807" w:type="dxa"/>
          </w:tcPr>
          <w:p w14:paraId="261001B1" w14:textId="2AAADB9E" w:rsidR="00C54C10" w:rsidRPr="00D37C0A" w:rsidRDefault="00D37C0A" w:rsidP="0040296E">
            <w:pPr>
              <w:pStyle w:val="TableParagraph"/>
              <w:spacing w:before="83"/>
              <w:ind w:left="278"/>
              <w:rPr>
                <w:sz w:val="20"/>
                <w:lang w:val="fr-FR"/>
              </w:rPr>
            </w:pPr>
            <w:r w:rsidRPr="00D37C0A">
              <w:rPr>
                <w:sz w:val="20"/>
                <w:lang w:val="fr-FR"/>
              </w:rPr>
              <w:t xml:space="preserve">Membres du comité exécutif de </w:t>
            </w:r>
            <w:proofErr w:type="spellStart"/>
            <w:r w:rsidRPr="00D37C0A">
              <w:rPr>
                <w:sz w:val="20"/>
                <w:lang w:val="fr-FR"/>
              </w:rPr>
              <w:t>Planasa</w:t>
            </w:r>
            <w:proofErr w:type="spellEnd"/>
          </w:p>
        </w:tc>
        <w:tc>
          <w:tcPr>
            <w:tcW w:w="4683" w:type="dxa"/>
          </w:tcPr>
          <w:p w14:paraId="4F1DA16A" w14:textId="07B796DB" w:rsidR="00C54C10" w:rsidRDefault="00D37C0A" w:rsidP="0040296E">
            <w:pPr>
              <w:pStyle w:val="TableParagraph"/>
              <w:spacing w:before="83"/>
              <w:ind w:left="277"/>
              <w:rPr>
                <w:sz w:val="20"/>
              </w:rPr>
            </w:pPr>
            <w:proofErr w:type="spellStart"/>
            <w:r w:rsidRPr="00D37C0A">
              <w:rPr>
                <w:sz w:val="20"/>
              </w:rPr>
              <w:t>Directeur</w:t>
            </w:r>
            <w:proofErr w:type="spellEnd"/>
            <w:r w:rsidRPr="00D37C0A">
              <w:rPr>
                <w:sz w:val="20"/>
              </w:rPr>
              <w:t xml:space="preserve"> </w:t>
            </w:r>
            <w:proofErr w:type="spellStart"/>
            <w:r w:rsidRPr="00D37C0A">
              <w:rPr>
                <w:sz w:val="20"/>
              </w:rPr>
              <w:t>général</w:t>
            </w:r>
            <w:proofErr w:type="spellEnd"/>
          </w:p>
        </w:tc>
      </w:tr>
    </w:tbl>
    <w:p w14:paraId="6DE62247" w14:textId="77777777" w:rsidR="00C54C10" w:rsidRDefault="00C54C10" w:rsidP="00C54C10">
      <w:pPr>
        <w:pStyle w:val="Textoindependiente"/>
        <w:spacing w:before="99"/>
      </w:pPr>
    </w:p>
    <w:p w14:paraId="30BDEE90" w14:textId="36DFDB23" w:rsidR="00C54C10" w:rsidRPr="008C0A99" w:rsidRDefault="006A6553" w:rsidP="00C54C10">
      <w:pPr>
        <w:pStyle w:val="Prrafodelista"/>
        <w:numPr>
          <w:ilvl w:val="2"/>
          <w:numId w:val="2"/>
        </w:numPr>
        <w:tabs>
          <w:tab w:val="left" w:pos="1168"/>
        </w:tabs>
        <w:spacing w:line="276" w:lineRule="auto"/>
        <w:ind w:right="138"/>
        <w:jc w:val="both"/>
        <w:rPr>
          <w:sz w:val="20"/>
          <w:lang w:val="fr-FR"/>
        </w:rPr>
      </w:pPr>
      <w:r w:rsidRPr="006A6553">
        <w:rPr>
          <w:sz w:val="20"/>
          <w:lang w:val="fr-FR"/>
        </w:rPr>
        <w:t xml:space="preserve">Les notifications, les autorisations et les refus seront consignés par écrit et une copie de ces documents sera conservée par le personnel concerné de </w:t>
      </w:r>
      <w:proofErr w:type="spellStart"/>
      <w:r w:rsidRPr="006A6553">
        <w:rPr>
          <w:sz w:val="20"/>
          <w:lang w:val="fr-FR"/>
        </w:rPr>
        <w:t>Planasa</w:t>
      </w:r>
      <w:proofErr w:type="spellEnd"/>
      <w:r w:rsidRPr="006A6553">
        <w:rPr>
          <w:sz w:val="20"/>
          <w:lang w:val="fr-FR"/>
        </w:rPr>
        <w:t xml:space="preserve"> ainsi que par le responsable chargé de l'autorisation. Le personnel de </w:t>
      </w:r>
      <w:proofErr w:type="spellStart"/>
      <w:r w:rsidRPr="006A6553">
        <w:rPr>
          <w:sz w:val="20"/>
          <w:lang w:val="fr-FR"/>
        </w:rPr>
        <w:t>Planasa</w:t>
      </w:r>
      <w:proofErr w:type="spellEnd"/>
      <w:r w:rsidRPr="006A6553">
        <w:rPr>
          <w:sz w:val="20"/>
          <w:lang w:val="fr-FR"/>
        </w:rPr>
        <w:t xml:space="preserve"> peut être invité à effectuer des déclarations périodiques concernant ses registres relatifs aux cadeaux et aux marques d'attention auprès de la directrice mondiale de la fiscalité et de la conformité réglementaire. </w:t>
      </w:r>
      <w:r w:rsidRPr="008C0A99">
        <w:rPr>
          <w:sz w:val="20"/>
          <w:lang w:val="fr-FR"/>
        </w:rPr>
        <w:t>Il doit également conserver les registres appropriés pour pouvoir effectuer ces déclarations</w:t>
      </w:r>
      <w:r w:rsidR="00C54C10" w:rsidRPr="008C0A99">
        <w:rPr>
          <w:sz w:val="20"/>
          <w:lang w:val="fr-FR"/>
        </w:rPr>
        <w:t>.</w:t>
      </w:r>
    </w:p>
    <w:p w14:paraId="2DB05378" w14:textId="77777777" w:rsidR="00C54C10" w:rsidRPr="008C0A99" w:rsidRDefault="00C54C10" w:rsidP="00C54C10">
      <w:pPr>
        <w:pStyle w:val="Textoindependiente"/>
        <w:spacing w:before="190"/>
        <w:rPr>
          <w:lang w:val="fr-FR"/>
        </w:rPr>
      </w:pPr>
    </w:p>
    <w:p w14:paraId="607EEABF" w14:textId="39BFEB77" w:rsidR="00C54C10" w:rsidRPr="008C0A99" w:rsidRDefault="008C0A99" w:rsidP="00C54C10">
      <w:pPr>
        <w:pStyle w:val="Prrafodelista"/>
        <w:numPr>
          <w:ilvl w:val="2"/>
          <w:numId w:val="2"/>
        </w:numPr>
        <w:tabs>
          <w:tab w:val="left" w:pos="1168"/>
        </w:tabs>
        <w:spacing w:line="276" w:lineRule="auto"/>
        <w:ind w:right="143"/>
        <w:jc w:val="both"/>
        <w:rPr>
          <w:sz w:val="20"/>
          <w:lang w:val="fr-FR"/>
        </w:rPr>
      </w:pPr>
      <w:r w:rsidRPr="008C0A99">
        <w:rPr>
          <w:sz w:val="20"/>
          <w:lang w:val="fr-FR"/>
        </w:rPr>
        <w:t>Lorsqu’une autorisation préalable est requise pour un cadeau ou une invitation, la demande doit être formulée par écrit à l’aide du formulaire standard approuvé à cet effet. Les informations fournies dans le formulaire doivent permettre de décrire les destinataires, la valeur, la nature, la justification commerciale et les autres circonstances de la dépense demandée</w:t>
      </w:r>
      <w:r w:rsidR="00C54C10" w:rsidRPr="008C0A99">
        <w:rPr>
          <w:sz w:val="20"/>
          <w:lang w:val="fr-FR"/>
        </w:rPr>
        <w:t>.</w:t>
      </w:r>
    </w:p>
    <w:p w14:paraId="32CE14D5" w14:textId="77777777" w:rsidR="00C54C10" w:rsidRPr="008C0A99" w:rsidRDefault="00C54C10" w:rsidP="00C54C10">
      <w:pPr>
        <w:pStyle w:val="Textoindependiente"/>
        <w:spacing w:before="191"/>
        <w:rPr>
          <w:lang w:val="fr-FR"/>
        </w:rPr>
      </w:pPr>
    </w:p>
    <w:p w14:paraId="2701F1EB" w14:textId="09B0322F" w:rsidR="00C54C10" w:rsidRPr="005B249B" w:rsidRDefault="005B249B" w:rsidP="00C54C10">
      <w:pPr>
        <w:pStyle w:val="Prrafodelista"/>
        <w:numPr>
          <w:ilvl w:val="2"/>
          <w:numId w:val="2"/>
        </w:numPr>
        <w:tabs>
          <w:tab w:val="left" w:pos="1168"/>
        </w:tabs>
        <w:spacing w:line="273" w:lineRule="auto"/>
        <w:ind w:right="149"/>
        <w:jc w:val="both"/>
        <w:rPr>
          <w:sz w:val="20"/>
          <w:lang w:val="fr-FR"/>
        </w:rPr>
      </w:pPr>
      <w:r w:rsidRPr="005B249B">
        <w:rPr>
          <w:sz w:val="20"/>
          <w:lang w:val="fr-FR"/>
        </w:rPr>
        <w:t>Les demandes de remboursement doivent être accompagnées de pièces justificatives, notamment des factures originales émises par des tiers. Toutes les demandes de remboursement doivent mentionner la date d’émission, les noms et les affiliations professionnelles de toutes les personnes présentes, ainsi que la justification commerciale de la dépense</w:t>
      </w:r>
      <w:r w:rsidR="00C54C10" w:rsidRPr="005B249B">
        <w:rPr>
          <w:sz w:val="20"/>
          <w:lang w:val="fr-FR"/>
        </w:rPr>
        <w:t>.</w:t>
      </w:r>
    </w:p>
    <w:p w14:paraId="7A8A660C" w14:textId="77777777" w:rsidR="00C54C10" w:rsidRPr="005B249B" w:rsidRDefault="00C54C10" w:rsidP="00C54C10">
      <w:pPr>
        <w:pStyle w:val="Textoindependiente"/>
        <w:spacing w:before="198"/>
        <w:rPr>
          <w:lang w:val="fr-FR"/>
        </w:rPr>
      </w:pPr>
    </w:p>
    <w:p w14:paraId="2A79D684" w14:textId="7C218091" w:rsidR="00C54C10" w:rsidRPr="00B04FD3" w:rsidRDefault="00B04FD3" w:rsidP="008D7EFD">
      <w:pPr>
        <w:pStyle w:val="Prrafodelista"/>
        <w:numPr>
          <w:ilvl w:val="2"/>
          <w:numId w:val="2"/>
        </w:numPr>
        <w:jc w:val="both"/>
        <w:rPr>
          <w:sz w:val="20"/>
          <w:lang w:val="fr-FR"/>
        </w:rPr>
      </w:pPr>
      <w:r w:rsidRPr="00B04FD3">
        <w:rPr>
          <w:sz w:val="20"/>
          <w:lang w:val="fr-FR"/>
        </w:rPr>
        <w:t>Les dépenses qui n’ont pas été approuvées conformément aux règles ci-dessus ne seront pas remboursées</w:t>
      </w:r>
      <w:r w:rsidR="00C54C10" w:rsidRPr="00B04FD3">
        <w:rPr>
          <w:spacing w:val="-2"/>
          <w:sz w:val="20"/>
          <w:lang w:val="fr-FR"/>
        </w:rPr>
        <w:t>.</w:t>
      </w:r>
    </w:p>
    <w:p w14:paraId="1F275F0C" w14:textId="77777777" w:rsidR="00C54C10" w:rsidRPr="00B04FD3" w:rsidRDefault="00C54C10" w:rsidP="00C54C10">
      <w:pPr>
        <w:pStyle w:val="Textoindependiente"/>
        <w:rPr>
          <w:lang w:val="fr-FR"/>
        </w:rPr>
      </w:pPr>
    </w:p>
    <w:p w14:paraId="447601B6" w14:textId="3DA2F343" w:rsidR="00C54C10" w:rsidRPr="00B04FD3" w:rsidRDefault="001F2297" w:rsidP="00C54C10">
      <w:pPr>
        <w:pStyle w:val="Textoindependiente"/>
        <w:spacing w:before="49"/>
        <w:rPr>
          <w:lang w:val="fr-FR"/>
        </w:rPr>
      </w:pPr>
      <w:r>
        <w:rPr>
          <w:lang w:val="fr-FR"/>
        </w:rPr>
        <w:t xml:space="preserve"> </w:t>
      </w:r>
    </w:p>
    <w:p w14:paraId="0C1E908A" w14:textId="5FDDC68D" w:rsidR="00C54C10" w:rsidRDefault="001F2297" w:rsidP="005E678B">
      <w:pPr>
        <w:pStyle w:val="Ttulo3"/>
        <w:numPr>
          <w:ilvl w:val="1"/>
          <w:numId w:val="2"/>
        </w:numPr>
        <w:tabs>
          <w:tab w:val="left" w:pos="568"/>
        </w:tabs>
        <w:ind w:hanging="566"/>
        <w:rPr>
          <w:spacing w:val="-2"/>
        </w:rPr>
      </w:pPr>
      <w:r w:rsidRPr="001F2297">
        <w:rPr>
          <w:spacing w:val="-2"/>
        </w:rPr>
        <w:t>MANQUEMENT</w:t>
      </w:r>
    </w:p>
    <w:p w14:paraId="40B4E5E9" w14:textId="77777777" w:rsidR="005E678B" w:rsidRPr="005E678B" w:rsidRDefault="005E678B" w:rsidP="005E678B">
      <w:pPr>
        <w:pStyle w:val="Ttulo3"/>
        <w:tabs>
          <w:tab w:val="left" w:pos="568"/>
        </w:tabs>
        <w:ind w:firstLine="0"/>
        <w:rPr>
          <w:spacing w:val="-2"/>
        </w:rPr>
      </w:pPr>
    </w:p>
    <w:p w14:paraId="4F0644EC" w14:textId="77777777" w:rsidR="001F2297" w:rsidRPr="005E678B" w:rsidRDefault="001F2297" w:rsidP="001F2297">
      <w:pPr>
        <w:pStyle w:val="Prrafodelista"/>
        <w:numPr>
          <w:ilvl w:val="2"/>
          <w:numId w:val="2"/>
        </w:numPr>
        <w:tabs>
          <w:tab w:val="left" w:pos="1168"/>
        </w:tabs>
        <w:spacing w:line="276" w:lineRule="auto"/>
        <w:ind w:right="145"/>
        <w:jc w:val="both"/>
        <w:rPr>
          <w:sz w:val="20"/>
          <w:lang w:val="fr-FR"/>
        </w:rPr>
      </w:pPr>
      <w:r w:rsidRPr="005E678B">
        <w:rPr>
          <w:sz w:val="20"/>
          <w:lang w:val="fr-FR"/>
        </w:rPr>
        <w:t xml:space="preserve">Toute activité du personnel de </w:t>
      </w:r>
      <w:proofErr w:type="spellStart"/>
      <w:r w:rsidRPr="005E678B">
        <w:rPr>
          <w:sz w:val="20"/>
          <w:lang w:val="fr-FR"/>
        </w:rPr>
        <w:t>Planasa</w:t>
      </w:r>
      <w:proofErr w:type="spellEnd"/>
      <w:r w:rsidRPr="005E678B">
        <w:rPr>
          <w:sz w:val="20"/>
          <w:lang w:val="fr-FR"/>
        </w:rPr>
        <w:t xml:space="preserve"> qui enfreigne ou semble enfreindre la présente Politique relative aux cadeaux et invitations doit être signalée à la directrice mondiale de la fiscalité et de la conformité réglementaire ainsi qu’au responsable concerné.</w:t>
      </w:r>
    </w:p>
    <w:p w14:paraId="4AB4A54E" w14:textId="77777777" w:rsidR="00C54C10" w:rsidRPr="005E678B" w:rsidRDefault="00C54C10" w:rsidP="00C54C10">
      <w:pPr>
        <w:pStyle w:val="Textoindependiente"/>
        <w:spacing w:before="59"/>
        <w:rPr>
          <w:lang w:val="fr-FR"/>
        </w:rPr>
      </w:pPr>
    </w:p>
    <w:p w14:paraId="0F368D50" w14:textId="171BEF85" w:rsidR="00C54C10" w:rsidRPr="00162569" w:rsidRDefault="004C1385" w:rsidP="004C1385">
      <w:pPr>
        <w:pStyle w:val="Prrafodelista"/>
        <w:numPr>
          <w:ilvl w:val="2"/>
          <w:numId w:val="2"/>
        </w:numPr>
        <w:tabs>
          <w:tab w:val="left" w:pos="1168"/>
        </w:tabs>
        <w:spacing w:line="276" w:lineRule="auto"/>
        <w:ind w:right="145"/>
        <w:jc w:val="both"/>
        <w:rPr>
          <w:sz w:val="20"/>
          <w:lang w:val="fr-FR"/>
        </w:rPr>
      </w:pPr>
      <w:r w:rsidRPr="00162569">
        <w:rPr>
          <w:sz w:val="20"/>
          <w:lang w:val="fr-FR"/>
        </w:rPr>
        <w:t xml:space="preserve">Le non-respect de la présente Politique relative aux cadeaux et invitations par le personnel de </w:t>
      </w:r>
      <w:proofErr w:type="spellStart"/>
      <w:r w:rsidRPr="00162569">
        <w:rPr>
          <w:sz w:val="20"/>
          <w:lang w:val="fr-FR"/>
        </w:rPr>
        <w:t>Planasa</w:t>
      </w:r>
      <w:proofErr w:type="spellEnd"/>
      <w:r w:rsidRPr="00162569">
        <w:rPr>
          <w:sz w:val="20"/>
          <w:lang w:val="fr-FR"/>
        </w:rPr>
        <w:t xml:space="preserve"> constituera un manquement grave aux obligations de cette personne envers le Groupe </w:t>
      </w:r>
      <w:proofErr w:type="spellStart"/>
      <w:r w:rsidRPr="00162569">
        <w:rPr>
          <w:sz w:val="20"/>
          <w:lang w:val="fr-FR"/>
        </w:rPr>
        <w:t>Planasa</w:t>
      </w:r>
      <w:proofErr w:type="spellEnd"/>
      <w:r w:rsidRPr="00162569">
        <w:rPr>
          <w:sz w:val="20"/>
          <w:lang w:val="fr-FR"/>
        </w:rPr>
        <w:t xml:space="preserve"> et un problème disciplinaire grave pouvant entraîner la résiliation de son contrat avec le Groupe </w:t>
      </w:r>
      <w:proofErr w:type="spellStart"/>
      <w:r w:rsidRPr="00162569">
        <w:rPr>
          <w:sz w:val="20"/>
          <w:lang w:val="fr-FR"/>
        </w:rPr>
        <w:t>Planasa</w:t>
      </w:r>
      <w:proofErr w:type="spellEnd"/>
      <w:r w:rsidRPr="00162569">
        <w:rPr>
          <w:sz w:val="20"/>
          <w:lang w:val="fr-FR"/>
        </w:rPr>
        <w:t>.</w:t>
      </w:r>
    </w:p>
    <w:p w14:paraId="06AE95C0" w14:textId="77777777" w:rsidR="00C54C10" w:rsidRPr="004C1385" w:rsidRDefault="00C54C10" w:rsidP="00C54C10">
      <w:pPr>
        <w:pStyle w:val="Textoindependiente"/>
        <w:spacing w:before="53"/>
        <w:rPr>
          <w:lang w:val="fr-FR"/>
        </w:rPr>
      </w:pPr>
    </w:p>
    <w:p w14:paraId="3D133574" w14:textId="4E85C44D" w:rsidR="006D5206" w:rsidRDefault="005E678B" w:rsidP="006D5206">
      <w:pPr>
        <w:pStyle w:val="Prrafodelista"/>
        <w:numPr>
          <w:ilvl w:val="2"/>
          <w:numId w:val="2"/>
        </w:numPr>
        <w:tabs>
          <w:tab w:val="left" w:pos="1168"/>
        </w:tabs>
        <w:spacing w:line="273" w:lineRule="auto"/>
        <w:ind w:right="144"/>
        <w:jc w:val="both"/>
        <w:rPr>
          <w:sz w:val="20"/>
          <w:lang w:val="fr-FR"/>
        </w:rPr>
      </w:pPr>
      <w:r w:rsidRPr="005E678B">
        <w:rPr>
          <w:sz w:val="20"/>
          <w:lang w:val="fr-FR"/>
        </w:rPr>
        <w:t xml:space="preserve">De même, le personnel de </w:t>
      </w:r>
      <w:proofErr w:type="spellStart"/>
      <w:r w:rsidRPr="005E678B">
        <w:rPr>
          <w:sz w:val="20"/>
          <w:lang w:val="fr-FR"/>
        </w:rPr>
        <w:t>Planasa</w:t>
      </w:r>
      <w:proofErr w:type="spellEnd"/>
      <w:r w:rsidRPr="005E678B">
        <w:rPr>
          <w:sz w:val="20"/>
          <w:lang w:val="fr-FR"/>
        </w:rPr>
        <w:t xml:space="preserve"> doit savoir que l'acceptation d'avantages indus constitue également un délit, conformément aux différentes conventions internationales et à la législation nationale</w:t>
      </w:r>
      <w:r w:rsidR="00C54C10" w:rsidRPr="005E678B">
        <w:rPr>
          <w:sz w:val="20"/>
          <w:lang w:val="fr-FR"/>
        </w:rPr>
        <w:t>.</w:t>
      </w:r>
    </w:p>
    <w:p w14:paraId="7BF10A9F" w14:textId="77777777" w:rsidR="005E678B" w:rsidRPr="005E678B" w:rsidRDefault="005E678B" w:rsidP="005E678B">
      <w:pPr>
        <w:pStyle w:val="Prrafodelista"/>
        <w:rPr>
          <w:sz w:val="20"/>
          <w:lang w:val="fr-FR"/>
        </w:rPr>
      </w:pPr>
    </w:p>
    <w:p w14:paraId="46B07E7B" w14:textId="77777777" w:rsidR="005E678B" w:rsidRPr="005E678B" w:rsidRDefault="005E678B" w:rsidP="005E678B">
      <w:pPr>
        <w:pStyle w:val="Prrafodelista"/>
        <w:tabs>
          <w:tab w:val="left" w:pos="1168"/>
        </w:tabs>
        <w:spacing w:line="273" w:lineRule="auto"/>
        <w:ind w:right="144" w:firstLine="0"/>
        <w:rPr>
          <w:sz w:val="20"/>
          <w:lang w:val="fr-FR"/>
        </w:rPr>
      </w:pPr>
    </w:p>
    <w:p w14:paraId="42B7E9C8" w14:textId="3334E28B" w:rsidR="00496B43" w:rsidRPr="00A075B0" w:rsidRDefault="00A075B0" w:rsidP="00A075B0">
      <w:pPr>
        <w:pStyle w:val="Ttulo3"/>
        <w:numPr>
          <w:ilvl w:val="1"/>
          <w:numId w:val="2"/>
        </w:numPr>
        <w:tabs>
          <w:tab w:val="left" w:pos="568"/>
        </w:tabs>
        <w:spacing w:before="89"/>
        <w:ind w:hanging="566"/>
        <w:rPr>
          <w:lang w:val="fr-FR"/>
        </w:rPr>
      </w:pPr>
      <w:r w:rsidRPr="00A075B0">
        <w:rPr>
          <w:lang w:val="fr-FR"/>
        </w:rPr>
        <w:t>ENTRÉE EN VIGUEUR, POLITIQUES CONNEXES / EXIGENCES ET ADOPTION</w:t>
      </w:r>
    </w:p>
    <w:p w14:paraId="42B7E9C9" w14:textId="77777777" w:rsidR="00496B43" w:rsidRPr="00A075B0" w:rsidRDefault="00496B43">
      <w:pPr>
        <w:pStyle w:val="Textoindependiente"/>
        <w:spacing w:before="9"/>
        <w:rPr>
          <w:b/>
          <w:sz w:val="22"/>
          <w:lang w:val="fr-FR"/>
        </w:rPr>
      </w:pPr>
    </w:p>
    <w:p w14:paraId="42B7E9CB" w14:textId="5D375104" w:rsidR="00496B43" w:rsidRPr="00E51B32" w:rsidRDefault="004A6CE5" w:rsidP="00A075B0">
      <w:pPr>
        <w:pStyle w:val="Prrafodelista"/>
        <w:numPr>
          <w:ilvl w:val="2"/>
          <w:numId w:val="2"/>
        </w:numPr>
        <w:tabs>
          <w:tab w:val="left" w:pos="1168"/>
        </w:tabs>
        <w:spacing w:line="271" w:lineRule="auto"/>
        <w:ind w:right="144"/>
        <w:jc w:val="both"/>
        <w:rPr>
          <w:sz w:val="20"/>
          <w:lang w:val="fr-FR"/>
        </w:rPr>
      </w:pPr>
      <w:r w:rsidRPr="004A6CE5">
        <w:rPr>
          <w:sz w:val="20"/>
          <w:lang w:val="fr-FR"/>
        </w:rPr>
        <w:t xml:space="preserve">La présente politique relative aux cadeaux et invitations entrera en vigueur en juillet 2019 et s'applique à l'ensemble du personnel de </w:t>
      </w:r>
      <w:proofErr w:type="spellStart"/>
      <w:r w:rsidRPr="004A6CE5">
        <w:rPr>
          <w:sz w:val="20"/>
          <w:lang w:val="fr-FR"/>
        </w:rPr>
        <w:t>Planasa</w:t>
      </w:r>
      <w:proofErr w:type="spellEnd"/>
      <w:r w:rsidR="00063676" w:rsidRPr="00E51B32">
        <w:rPr>
          <w:sz w:val="20"/>
          <w:lang w:val="fr-FR"/>
        </w:rPr>
        <w:t>.</w:t>
      </w:r>
    </w:p>
    <w:p w14:paraId="42B7E9CC" w14:textId="77777777" w:rsidR="00496B43" w:rsidRPr="00E51B32" w:rsidRDefault="00496B43">
      <w:pPr>
        <w:pStyle w:val="Textoindependiente"/>
        <w:spacing w:before="61"/>
        <w:rPr>
          <w:lang w:val="fr-FR"/>
        </w:rPr>
      </w:pPr>
    </w:p>
    <w:p w14:paraId="42B7E9CD" w14:textId="1EC41100" w:rsidR="00496B43" w:rsidRPr="00101957" w:rsidRDefault="00101957">
      <w:pPr>
        <w:pStyle w:val="Prrafodelista"/>
        <w:numPr>
          <w:ilvl w:val="2"/>
          <w:numId w:val="2"/>
        </w:numPr>
        <w:tabs>
          <w:tab w:val="left" w:pos="1168"/>
        </w:tabs>
        <w:spacing w:line="276" w:lineRule="auto"/>
        <w:ind w:right="140"/>
        <w:jc w:val="both"/>
        <w:rPr>
          <w:sz w:val="20"/>
          <w:lang w:val="fr-FR"/>
        </w:rPr>
      </w:pPr>
      <w:r w:rsidRPr="00101957">
        <w:rPr>
          <w:sz w:val="20"/>
          <w:lang w:val="fr-FR"/>
        </w:rPr>
        <w:t xml:space="preserve">Cette politique doit être lue conjointement avec les autres politiques du groupe </w:t>
      </w:r>
      <w:proofErr w:type="spellStart"/>
      <w:r w:rsidRPr="00101957">
        <w:rPr>
          <w:sz w:val="20"/>
          <w:lang w:val="fr-FR"/>
        </w:rPr>
        <w:t>Planasa</w:t>
      </w:r>
      <w:proofErr w:type="spellEnd"/>
      <w:r w:rsidRPr="00101957">
        <w:rPr>
          <w:sz w:val="20"/>
          <w:lang w:val="fr-FR"/>
        </w:rPr>
        <w:t>, telles que le code de conduite en matière de conflits d'intérêts, le code anti-corruption et le code de signalement des pratiques irrégulières. En cas de divergence entre la présente politique et ces autres politiques, ce sont les dispositions les plus restrictives qui s’appliqueront.</w:t>
      </w:r>
    </w:p>
    <w:p w14:paraId="42B7E9CF" w14:textId="77777777" w:rsidR="00496B43" w:rsidRPr="00101957" w:rsidRDefault="00496B43">
      <w:pPr>
        <w:pStyle w:val="Textoindependiente"/>
        <w:spacing w:before="42"/>
        <w:rPr>
          <w:lang w:val="fr-FR"/>
        </w:rPr>
      </w:pPr>
    </w:p>
    <w:p w14:paraId="42B7E9D0" w14:textId="098ED149" w:rsidR="00496B43" w:rsidRPr="009B6F48" w:rsidRDefault="009B6F48">
      <w:pPr>
        <w:pStyle w:val="Prrafodelista"/>
        <w:numPr>
          <w:ilvl w:val="2"/>
          <w:numId w:val="2"/>
        </w:numPr>
        <w:tabs>
          <w:tab w:val="left" w:pos="1168"/>
        </w:tabs>
        <w:spacing w:line="273" w:lineRule="auto"/>
        <w:ind w:right="147"/>
        <w:jc w:val="both"/>
        <w:rPr>
          <w:sz w:val="20"/>
          <w:lang w:val="fr-FR"/>
        </w:rPr>
      </w:pPr>
      <w:r w:rsidRPr="009B6F48">
        <w:rPr>
          <w:sz w:val="20"/>
          <w:lang w:val="fr-FR"/>
        </w:rPr>
        <w:t xml:space="preserve">En cas de divergence entre la présente politique et les conditions légales de collaboration avec le groupe </w:t>
      </w:r>
      <w:proofErr w:type="spellStart"/>
      <w:r w:rsidRPr="009B6F48">
        <w:rPr>
          <w:sz w:val="20"/>
          <w:lang w:val="fr-FR"/>
        </w:rPr>
        <w:t>Planasa</w:t>
      </w:r>
      <w:proofErr w:type="spellEnd"/>
      <w:r w:rsidRPr="009B6F48">
        <w:rPr>
          <w:sz w:val="20"/>
          <w:lang w:val="fr-FR"/>
        </w:rPr>
        <w:t xml:space="preserve"> applicables au personnel de </w:t>
      </w:r>
      <w:proofErr w:type="spellStart"/>
      <w:r w:rsidRPr="009B6F48">
        <w:rPr>
          <w:sz w:val="20"/>
          <w:lang w:val="fr-FR"/>
        </w:rPr>
        <w:t>Planasa</w:t>
      </w:r>
      <w:proofErr w:type="spellEnd"/>
      <w:r w:rsidRPr="009B6F48">
        <w:rPr>
          <w:sz w:val="20"/>
          <w:lang w:val="fr-FR"/>
        </w:rPr>
        <w:t>, ce sont les exigences les plus restrictives qui s'appliquent</w:t>
      </w:r>
      <w:r w:rsidR="00063676" w:rsidRPr="009B6F48">
        <w:rPr>
          <w:sz w:val="20"/>
          <w:lang w:val="fr-FR"/>
        </w:rPr>
        <w:t>.</w:t>
      </w:r>
    </w:p>
    <w:p w14:paraId="42B7E9D2" w14:textId="77777777" w:rsidR="00496B43" w:rsidRPr="009B6F48" w:rsidRDefault="00496B43">
      <w:pPr>
        <w:pStyle w:val="Textoindependiente"/>
        <w:spacing w:before="49"/>
        <w:rPr>
          <w:lang w:val="fr-FR"/>
        </w:rPr>
      </w:pPr>
    </w:p>
    <w:p w14:paraId="42B7E9D3" w14:textId="1C2B7069" w:rsidR="00496B43" w:rsidRPr="009B6F48" w:rsidRDefault="009B6F48">
      <w:pPr>
        <w:pStyle w:val="Prrafodelista"/>
        <w:numPr>
          <w:ilvl w:val="2"/>
          <w:numId w:val="2"/>
        </w:numPr>
        <w:tabs>
          <w:tab w:val="left" w:pos="1168"/>
        </w:tabs>
        <w:spacing w:line="268" w:lineRule="auto"/>
        <w:ind w:right="151"/>
        <w:jc w:val="both"/>
        <w:rPr>
          <w:sz w:val="20"/>
          <w:lang w:val="fr-FR"/>
        </w:rPr>
      </w:pPr>
      <w:r w:rsidRPr="009B6F48">
        <w:rPr>
          <w:sz w:val="20"/>
          <w:lang w:val="fr-FR"/>
        </w:rPr>
        <w:t>Toute question relative à la présente Politique en matière de cadeaux et d’invitations doit être adressée à la directrice mondiale de la fiscalité et de la conformité réglementaire</w:t>
      </w:r>
      <w:r w:rsidR="00063676" w:rsidRPr="009B6F48">
        <w:rPr>
          <w:sz w:val="20"/>
          <w:lang w:val="fr-FR"/>
        </w:rPr>
        <w:t>.</w:t>
      </w:r>
    </w:p>
    <w:p w14:paraId="42B7E9D4" w14:textId="77777777" w:rsidR="00496B43" w:rsidRPr="009B6F48" w:rsidRDefault="00496B43">
      <w:pPr>
        <w:pStyle w:val="Textoindependiente"/>
        <w:rPr>
          <w:lang w:val="fr-FR"/>
        </w:rPr>
      </w:pPr>
    </w:p>
    <w:p w14:paraId="42B7E9D5" w14:textId="77777777" w:rsidR="00496B43" w:rsidRPr="009B6F48" w:rsidRDefault="00496B43">
      <w:pPr>
        <w:pStyle w:val="Textoindependiente"/>
        <w:spacing w:before="176"/>
        <w:rPr>
          <w:lang w:val="fr-FR"/>
        </w:rPr>
      </w:pPr>
    </w:p>
    <w:p w14:paraId="42B7E9D7" w14:textId="31568785" w:rsidR="00496B43" w:rsidRPr="00162569" w:rsidRDefault="00281169">
      <w:pPr>
        <w:pStyle w:val="Textoindependiente"/>
        <w:rPr>
          <w:b/>
          <w:sz w:val="24"/>
          <w:lang w:val="fr-FR"/>
        </w:rPr>
      </w:pPr>
      <w:r w:rsidRPr="00162569">
        <w:rPr>
          <w:b/>
          <w:bCs/>
          <w:color w:val="00AF50"/>
          <w:spacing w:val="-2"/>
          <w:sz w:val="24"/>
          <w:szCs w:val="24"/>
          <w:lang w:val="fr-FR"/>
        </w:rPr>
        <w:t>5.    Références</w:t>
      </w:r>
    </w:p>
    <w:p w14:paraId="42B7E9D8" w14:textId="77777777" w:rsidR="00496B43" w:rsidRPr="00162569" w:rsidRDefault="00496B43">
      <w:pPr>
        <w:pStyle w:val="Textoindependiente"/>
        <w:spacing w:before="96"/>
        <w:rPr>
          <w:b/>
          <w:sz w:val="24"/>
          <w:lang w:val="fr-FR"/>
        </w:rPr>
      </w:pPr>
    </w:p>
    <w:p w14:paraId="42B7E9D9" w14:textId="3FBA68ED" w:rsidR="00496B43" w:rsidRPr="00281169" w:rsidRDefault="00281169">
      <w:pPr>
        <w:ind w:left="429"/>
        <w:rPr>
          <w:b/>
          <w:bCs/>
          <w:sz w:val="20"/>
          <w:lang w:val="fr-FR"/>
        </w:rPr>
      </w:pPr>
      <w:r w:rsidRPr="00281169">
        <w:rPr>
          <w:b/>
          <w:bCs/>
          <w:lang w:val="fr-FR"/>
        </w:rPr>
        <w:t>Convention de l'OCDE contre la corruption</w:t>
      </w:r>
    </w:p>
    <w:p w14:paraId="42B7E9DA" w14:textId="77777777" w:rsidR="00496B43" w:rsidRPr="00281169" w:rsidRDefault="00496B43">
      <w:pPr>
        <w:pStyle w:val="Textoindependiente"/>
        <w:spacing w:before="264"/>
        <w:rPr>
          <w:b/>
          <w:sz w:val="24"/>
          <w:lang w:val="fr-FR"/>
        </w:rPr>
      </w:pPr>
    </w:p>
    <w:p w14:paraId="42B7E9DB" w14:textId="22E9C4A6" w:rsidR="00496B43" w:rsidRPr="00E51B32" w:rsidRDefault="00E51B32" w:rsidP="00E51B32">
      <w:pPr>
        <w:pStyle w:val="Ttulo2"/>
        <w:numPr>
          <w:ilvl w:val="0"/>
          <w:numId w:val="2"/>
        </w:numPr>
        <w:tabs>
          <w:tab w:val="left" w:pos="429"/>
        </w:tabs>
        <w:spacing w:before="1"/>
        <w:ind w:left="429" w:hanging="427"/>
        <w:rPr>
          <w:color w:val="00AF50"/>
          <w:spacing w:val="-2"/>
        </w:rPr>
      </w:pPr>
      <w:proofErr w:type="spellStart"/>
      <w:r w:rsidRPr="00E51B32">
        <w:rPr>
          <w:color w:val="00AF50"/>
          <w:spacing w:val="-2"/>
        </w:rPr>
        <w:t>Documents</w:t>
      </w:r>
      <w:proofErr w:type="spellEnd"/>
      <w:r w:rsidRPr="00E51B32">
        <w:rPr>
          <w:color w:val="00AF50"/>
          <w:spacing w:val="-2"/>
        </w:rPr>
        <w:t xml:space="preserve"> </w:t>
      </w:r>
      <w:proofErr w:type="spellStart"/>
      <w:r w:rsidRPr="00E51B32">
        <w:rPr>
          <w:color w:val="00AF50"/>
          <w:spacing w:val="-2"/>
        </w:rPr>
        <w:t>associés</w:t>
      </w:r>
      <w:proofErr w:type="spellEnd"/>
    </w:p>
    <w:p w14:paraId="42B7E9DC" w14:textId="77777777" w:rsidR="00496B43" w:rsidRDefault="00496B43">
      <w:pPr>
        <w:pStyle w:val="Textoindependiente"/>
        <w:rPr>
          <w:b/>
        </w:rPr>
      </w:pPr>
    </w:p>
    <w:p w14:paraId="42B7E9DD" w14:textId="77777777" w:rsidR="00496B43" w:rsidRDefault="00496B43">
      <w:pPr>
        <w:pStyle w:val="Textoindependiente"/>
        <w:spacing w:before="16"/>
        <w:rPr>
          <w:b/>
        </w:rPr>
      </w:pPr>
    </w:p>
    <w:tbl>
      <w:tblPr>
        <w:tblStyle w:val="TableNormal"/>
        <w:tblW w:w="0" w:type="auto"/>
        <w:tblInd w:w="175" w:type="dxa"/>
        <w:tblLayout w:type="fixed"/>
        <w:tblLook w:val="01E0" w:firstRow="1" w:lastRow="1" w:firstColumn="1" w:lastColumn="1" w:noHBand="0" w:noVBand="0"/>
      </w:tblPr>
      <w:tblGrid>
        <w:gridCol w:w="1421"/>
        <w:gridCol w:w="5775"/>
        <w:gridCol w:w="5775"/>
      </w:tblGrid>
      <w:tr w:rsidR="00281169" w14:paraId="42B7E9E0" w14:textId="0E721D05" w:rsidTr="00281169">
        <w:trPr>
          <w:trHeight w:val="314"/>
        </w:trPr>
        <w:tc>
          <w:tcPr>
            <w:tcW w:w="1421" w:type="dxa"/>
          </w:tcPr>
          <w:p w14:paraId="42B7E9DE" w14:textId="77777777" w:rsidR="00281169" w:rsidRDefault="00281169" w:rsidP="00281169">
            <w:pPr>
              <w:pStyle w:val="TableParagraph"/>
              <w:spacing w:line="223" w:lineRule="exact"/>
              <w:ind w:left="50"/>
              <w:rPr>
                <w:b/>
                <w:sz w:val="20"/>
              </w:rPr>
            </w:pPr>
            <w:hyperlink r:id="rId15">
              <w:r>
                <w:rPr>
                  <w:b/>
                  <w:color w:val="0000FF"/>
                  <w:spacing w:val="-2"/>
                  <w:sz w:val="20"/>
                  <w:u w:val="single" w:color="0000FF"/>
                </w:rPr>
                <w:t>PG-C-</w:t>
              </w:r>
              <w:r>
                <w:rPr>
                  <w:b/>
                  <w:color w:val="0000FF"/>
                  <w:spacing w:val="-5"/>
                  <w:sz w:val="20"/>
                  <w:u w:val="single" w:color="0000FF"/>
                </w:rPr>
                <w:t>001</w:t>
              </w:r>
            </w:hyperlink>
          </w:p>
        </w:tc>
        <w:tc>
          <w:tcPr>
            <w:tcW w:w="5775" w:type="dxa"/>
          </w:tcPr>
          <w:p w14:paraId="42B7E9DF" w14:textId="3577D60D" w:rsidR="00281169" w:rsidRDefault="00281169" w:rsidP="00281169">
            <w:pPr>
              <w:pStyle w:val="TableParagraph"/>
              <w:spacing w:line="223" w:lineRule="exact"/>
              <w:ind w:left="472"/>
              <w:rPr>
                <w:sz w:val="20"/>
              </w:rPr>
            </w:pPr>
            <w:r w:rsidRPr="00CC68FA">
              <w:t xml:space="preserve">Code de </w:t>
            </w:r>
            <w:proofErr w:type="spellStart"/>
            <w:r w:rsidRPr="00CC68FA">
              <w:t>conduite</w:t>
            </w:r>
            <w:proofErr w:type="spellEnd"/>
          </w:p>
        </w:tc>
        <w:tc>
          <w:tcPr>
            <w:tcW w:w="5775" w:type="dxa"/>
          </w:tcPr>
          <w:p w14:paraId="4AD013D2" w14:textId="77777777" w:rsidR="00281169" w:rsidRPr="00CC68FA" w:rsidRDefault="00281169" w:rsidP="00281169">
            <w:pPr>
              <w:pStyle w:val="TableParagraph"/>
              <w:spacing w:line="223" w:lineRule="exact"/>
              <w:ind w:left="472"/>
            </w:pPr>
          </w:p>
        </w:tc>
      </w:tr>
      <w:tr w:rsidR="00281169" w14:paraId="42B7E9E3" w14:textId="4AC320BC" w:rsidTr="00281169">
        <w:trPr>
          <w:trHeight w:val="404"/>
        </w:trPr>
        <w:tc>
          <w:tcPr>
            <w:tcW w:w="1421" w:type="dxa"/>
          </w:tcPr>
          <w:p w14:paraId="42B7E9E1" w14:textId="77777777" w:rsidR="00281169" w:rsidRDefault="00281169" w:rsidP="00281169">
            <w:pPr>
              <w:pStyle w:val="TableParagraph"/>
              <w:spacing w:before="84"/>
              <w:ind w:left="50"/>
              <w:rPr>
                <w:b/>
                <w:sz w:val="20"/>
              </w:rPr>
            </w:pPr>
            <w:hyperlink r:id="rId16">
              <w:r>
                <w:rPr>
                  <w:b/>
                  <w:color w:val="0000FF"/>
                  <w:spacing w:val="-2"/>
                  <w:sz w:val="20"/>
                  <w:u w:val="single" w:color="0000FF"/>
                </w:rPr>
                <w:t>PG-C-</w:t>
              </w:r>
              <w:r>
                <w:rPr>
                  <w:b/>
                  <w:color w:val="0000FF"/>
                  <w:spacing w:val="-5"/>
                  <w:sz w:val="20"/>
                  <w:u w:val="single" w:color="0000FF"/>
                </w:rPr>
                <w:t>002</w:t>
              </w:r>
            </w:hyperlink>
          </w:p>
        </w:tc>
        <w:tc>
          <w:tcPr>
            <w:tcW w:w="5775" w:type="dxa"/>
          </w:tcPr>
          <w:p w14:paraId="42B7E9E2" w14:textId="3E38FAFF" w:rsidR="00281169" w:rsidRDefault="00281169" w:rsidP="00281169">
            <w:pPr>
              <w:pStyle w:val="TableParagraph"/>
              <w:spacing w:before="84"/>
              <w:ind w:left="472"/>
              <w:rPr>
                <w:sz w:val="20"/>
              </w:rPr>
            </w:pPr>
            <w:r w:rsidRPr="00CC68FA">
              <w:t xml:space="preserve">Lutte </w:t>
            </w:r>
            <w:proofErr w:type="spellStart"/>
            <w:r w:rsidRPr="00CC68FA">
              <w:t>contre</w:t>
            </w:r>
            <w:proofErr w:type="spellEnd"/>
            <w:r w:rsidRPr="00CC68FA">
              <w:t xml:space="preserve"> la </w:t>
            </w:r>
            <w:proofErr w:type="spellStart"/>
            <w:r w:rsidRPr="00CC68FA">
              <w:t>corruption</w:t>
            </w:r>
            <w:proofErr w:type="spellEnd"/>
          </w:p>
        </w:tc>
        <w:tc>
          <w:tcPr>
            <w:tcW w:w="5775" w:type="dxa"/>
          </w:tcPr>
          <w:p w14:paraId="3ACB9ECB" w14:textId="77777777" w:rsidR="00281169" w:rsidRPr="00CC68FA" w:rsidRDefault="00281169" w:rsidP="00281169">
            <w:pPr>
              <w:pStyle w:val="TableParagraph"/>
              <w:spacing w:before="84"/>
              <w:ind w:left="472"/>
            </w:pPr>
          </w:p>
        </w:tc>
      </w:tr>
      <w:tr w:rsidR="00281169" w14:paraId="42B7E9E6" w14:textId="65951E69" w:rsidTr="00281169">
        <w:trPr>
          <w:trHeight w:val="403"/>
        </w:trPr>
        <w:tc>
          <w:tcPr>
            <w:tcW w:w="1421" w:type="dxa"/>
          </w:tcPr>
          <w:p w14:paraId="42B7E9E4" w14:textId="77777777" w:rsidR="00281169" w:rsidRDefault="00281169" w:rsidP="00281169">
            <w:pPr>
              <w:pStyle w:val="TableParagraph"/>
              <w:spacing w:before="83"/>
              <w:ind w:left="50"/>
              <w:rPr>
                <w:b/>
                <w:sz w:val="20"/>
              </w:rPr>
            </w:pPr>
            <w:hyperlink r:id="rId17">
              <w:r>
                <w:rPr>
                  <w:b/>
                  <w:color w:val="0000FF"/>
                  <w:spacing w:val="-2"/>
                  <w:sz w:val="20"/>
                  <w:u w:val="single" w:color="0000FF"/>
                </w:rPr>
                <w:t>PG-C-</w:t>
              </w:r>
              <w:r>
                <w:rPr>
                  <w:b/>
                  <w:color w:val="0000FF"/>
                  <w:spacing w:val="-5"/>
                  <w:sz w:val="20"/>
                  <w:u w:val="single" w:color="0000FF"/>
                </w:rPr>
                <w:t>004</w:t>
              </w:r>
            </w:hyperlink>
          </w:p>
        </w:tc>
        <w:tc>
          <w:tcPr>
            <w:tcW w:w="5775" w:type="dxa"/>
          </w:tcPr>
          <w:p w14:paraId="42B7E9E5" w14:textId="0115629C" w:rsidR="00281169" w:rsidRDefault="00281169" w:rsidP="00281169">
            <w:pPr>
              <w:pStyle w:val="TableParagraph"/>
              <w:spacing w:before="83"/>
              <w:ind w:left="472"/>
              <w:rPr>
                <w:sz w:val="20"/>
              </w:rPr>
            </w:pPr>
            <w:proofErr w:type="spellStart"/>
            <w:r w:rsidRPr="00CC68FA">
              <w:t>Conflit</w:t>
            </w:r>
            <w:proofErr w:type="spellEnd"/>
            <w:r w:rsidRPr="00CC68FA">
              <w:t xml:space="preserve"> </w:t>
            </w:r>
            <w:proofErr w:type="spellStart"/>
            <w:r w:rsidRPr="00CC68FA">
              <w:t>d'intérêts</w:t>
            </w:r>
            <w:proofErr w:type="spellEnd"/>
          </w:p>
        </w:tc>
        <w:tc>
          <w:tcPr>
            <w:tcW w:w="5775" w:type="dxa"/>
          </w:tcPr>
          <w:p w14:paraId="24BC941D" w14:textId="77777777" w:rsidR="00281169" w:rsidRPr="00CC68FA" w:rsidRDefault="00281169" w:rsidP="00281169">
            <w:pPr>
              <w:pStyle w:val="TableParagraph"/>
              <w:spacing w:before="83"/>
              <w:ind w:left="472"/>
            </w:pPr>
          </w:p>
        </w:tc>
      </w:tr>
      <w:tr w:rsidR="00281169" w:rsidRPr="00EF5776" w14:paraId="42B7E9E9" w14:textId="756968E3" w:rsidTr="00281169">
        <w:trPr>
          <w:trHeight w:val="312"/>
        </w:trPr>
        <w:tc>
          <w:tcPr>
            <w:tcW w:w="1421" w:type="dxa"/>
          </w:tcPr>
          <w:p w14:paraId="42B7E9E7" w14:textId="77777777" w:rsidR="00281169" w:rsidRDefault="00281169" w:rsidP="00281169">
            <w:pPr>
              <w:pStyle w:val="TableParagraph"/>
              <w:spacing w:before="83" w:line="210" w:lineRule="exact"/>
              <w:ind w:left="50"/>
              <w:rPr>
                <w:b/>
                <w:sz w:val="20"/>
              </w:rPr>
            </w:pPr>
            <w:hyperlink r:id="rId18">
              <w:r>
                <w:rPr>
                  <w:b/>
                  <w:color w:val="0000FF"/>
                  <w:spacing w:val="-2"/>
                  <w:sz w:val="20"/>
                  <w:u w:val="single" w:color="0000FF"/>
                </w:rPr>
                <w:t>PG-C-</w:t>
              </w:r>
              <w:r>
                <w:rPr>
                  <w:b/>
                  <w:color w:val="0000FF"/>
                  <w:spacing w:val="-5"/>
                  <w:sz w:val="20"/>
                  <w:u w:val="single" w:color="0000FF"/>
                </w:rPr>
                <w:t>005</w:t>
              </w:r>
            </w:hyperlink>
          </w:p>
        </w:tc>
        <w:tc>
          <w:tcPr>
            <w:tcW w:w="5775" w:type="dxa"/>
          </w:tcPr>
          <w:p w14:paraId="42B7E9E8" w14:textId="14049113" w:rsidR="00281169" w:rsidRPr="00281169" w:rsidRDefault="00281169" w:rsidP="00281169">
            <w:pPr>
              <w:pStyle w:val="TableParagraph"/>
              <w:spacing w:before="83" w:line="210" w:lineRule="exact"/>
              <w:ind w:left="472" w:right="-2046"/>
              <w:rPr>
                <w:sz w:val="20"/>
                <w:lang w:val="fr-FR"/>
              </w:rPr>
            </w:pPr>
            <w:r w:rsidRPr="00281169">
              <w:rPr>
                <w:lang w:val="fr-FR"/>
              </w:rPr>
              <w:t>Procédure de signalement des pratiques irrégulières</w:t>
            </w:r>
          </w:p>
        </w:tc>
        <w:tc>
          <w:tcPr>
            <w:tcW w:w="5775" w:type="dxa"/>
          </w:tcPr>
          <w:p w14:paraId="67E9B031" w14:textId="77777777" w:rsidR="00281169" w:rsidRPr="00281169" w:rsidRDefault="00281169" w:rsidP="00281169">
            <w:pPr>
              <w:pStyle w:val="TableParagraph"/>
              <w:spacing w:before="83" w:line="210" w:lineRule="exact"/>
              <w:ind w:left="472" w:right="-2046"/>
              <w:rPr>
                <w:lang w:val="fr-FR"/>
              </w:rPr>
            </w:pPr>
          </w:p>
        </w:tc>
      </w:tr>
    </w:tbl>
    <w:p w14:paraId="42B7E9EA" w14:textId="77777777" w:rsidR="00496B43" w:rsidRPr="00281169" w:rsidRDefault="00496B43">
      <w:pPr>
        <w:pStyle w:val="Textoindependiente"/>
        <w:rPr>
          <w:b/>
          <w:sz w:val="22"/>
          <w:lang w:val="fr-FR"/>
        </w:rPr>
      </w:pPr>
    </w:p>
    <w:p w14:paraId="42B7E9EB" w14:textId="77777777" w:rsidR="00496B43" w:rsidRPr="00281169" w:rsidRDefault="00496B43">
      <w:pPr>
        <w:pStyle w:val="Textoindependiente"/>
        <w:rPr>
          <w:b/>
          <w:sz w:val="22"/>
          <w:lang w:val="fr-FR"/>
        </w:rPr>
      </w:pPr>
    </w:p>
    <w:p w14:paraId="42B7E9EC" w14:textId="77777777" w:rsidR="00496B43" w:rsidRPr="00281169" w:rsidRDefault="00496B43">
      <w:pPr>
        <w:pStyle w:val="Textoindependiente"/>
        <w:rPr>
          <w:b/>
          <w:sz w:val="22"/>
          <w:lang w:val="fr-FR"/>
        </w:rPr>
      </w:pPr>
    </w:p>
    <w:p w14:paraId="42B7E9ED" w14:textId="77777777" w:rsidR="00496B43" w:rsidRDefault="00496B43">
      <w:pPr>
        <w:pStyle w:val="Textoindependiente"/>
        <w:spacing w:before="8"/>
        <w:rPr>
          <w:b/>
          <w:sz w:val="22"/>
          <w:lang w:val="fr-FR"/>
        </w:rPr>
      </w:pPr>
    </w:p>
    <w:p w14:paraId="648BC7C0" w14:textId="77777777" w:rsidR="00A075B0" w:rsidRPr="00281169" w:rsidRDefault="00A075B0">
      <w:pPr>
        <w:pStyle w:val="Textoindependiente"/>
        <w:spacing w:before="8"/>
        <w:rPr>
          <w:b/>
          <w:sz w:val="22"/>
          <w:lang w:val="fr-FR"/>
        </w:rPr>
      </w:pPr>
    </w:p>
    <w:p w14:paraId="42B7E9EE" w14:textId="671C16F3" w:rsidR="00496B43" w:rsidRDefault="00A075B0">
      <w:pPr>
        <w:spacing w:before="1" w:after="37"/>
        <w:ind w:left="2"/>
        <w:rPr>
          <w:b/>
        </w:rPr>
      </w:pPr>
      <w:proofErr w:type="spellStart"/>
      <w:r w:rsidRPr="00A075B0">
        <w:rPr>
          <w:b/>
          <w:color w:val="404040"/>
          <w:spacing w:val="15"/>
        </w:rPr>
        <w:t>Approbation</w:t>
      </w:r>
      <w:proofErr w:type="spellEnd"/>
    </w:p>
    <w:tbl>
      <w:tblPr>
        <w:tblStyle w:val="TableNormal"/>
        <w:tblW w:w="0" w:type="auto"/>
        <w:tblInd w:w="120" w:type="dxa"/>
        <w:tblLayout w:type="fixed"/>
        <w:tblLook w:val="01E0" w:firstRow="1" w:lastRow="1" w:firstColumn="1" w:lastColumn="1" w:noHBand="0" w:noVBand="0"/>
      </w:tblPr>
      <w:tblGrid>
        <w:gridCol w:w="3378"/>
        <w:gridCol w:w="3919"/>
        <w:gridCol w:w="2776"/>
      </w:tblGrid>
      <w:tr w:rsidR="00496B43" w14:paraId="42B7E9F2" w14:textId="77777777">
        <w:trPr>
          <w:trHeight w:val="380"/>
        </w:trPr>
        <w:tc>
          <w:tcPr>
            <w:tcW w:w="3378" w:type="dxa"/>
            <w:tcBorders>
              <w:top w:val="single" w:sz="4" w:space="0" w:color="BEBEBE"/>
              <w:left w:val="single" w:sz="4" w:space="0" w:color="BEBEBE"/>
            </w:tcBorders>
          </w:tcPr>
          <w:p w14:paraId="42B7E9EF" w14:textId="2960EFE0" w:rsidR="00496B43" w:rsidRDefault="00A075B0">
            <w:pPr>
              <w:pStyle w:val="TableParagraph"/>
              <w:spacing w:before="99"/>
              <w:ind w:left="136"/>
              <w:rPr>
                <w:sz w:val="16"/>
              </w:rPr>
            </w:pPr>
            <w:proofErr w:type="spellStart"/>
            <w:r w:rsidRPr="00A075B0">
              <w:rPr>
                <w:sz w:val="16"/>
              </w:rPr>
              <w:t>Rédigé</w:t>
            </w:r>
            <w:proofErr w:type="spellEnd"/>
            <w:r w:rsidRPr="00A075B0">
              <w:rPr>
                <w:sz w:val="16"/>
              </w:rPr>
              <w:t xml:space="preserve"> </w:t>
            </w:r>
            <w:r w:rsidR="00162569" w:rsidRPr="00A075B0">
              <w:rPr>
                <w:sz w:val="16"/>
              </w:rPr>
              <w:t>par:</w:t>
            </w:r>
          </w:p>
        </w:tc>
        <w:tc>
          <w:tcPr>
            <w:tcW w:w="3919" w:type="dxa"/>
            <w:tcBorders>
              <w:top w:val="single" w:sz="4" w:space="0" w:color="BEBEBE"/>
            </w:tcBorders>
          </w:tcPr>
          <w:p w14:paraId="42B7E9F0" w14:textId="3BFB45D2" w:rsidR="00496B43" w:rsidRDefault="00A075B0">
            <w:pPr>
              <w:pStyle w:val="TableParagraph"/>
              <w:spacing w:before="99"/>
              <w:ind w:left="1043"/>
              <w:rPr>
                <w:sz w:val="16"/>
              </w:rPr>
            </w:pPr>
            <w:proofErr w:type="spellStart"/>
            <w:r w:rsidRPr="00A075B0">
              <w:rPr>
                <w:sz w:val="16"/>
              </w:rPr>
              <w:t>Approuvé</w:t>
            </w:r>
            <w:proofErr w:type="spellEnd"/>
            <w:r w:rsidRPr="00A075B0">
              <w:rPr>
                <w:sz w:val="16"/>
              </w:rPr>
              <w:t xml:space="preserve"> </w:t>
            </w:r>
            <w:r w:rsidR="00162569" w:rsidRPr="00A075B0">
              <w:rPr>
                <w:sz w:val="16"/>
              </w:rPr>
              <w:t>par:</w:t>
            </w:r>
          </w:p>
        </w:tc>
        <w:tc>
          <w:tcPr>
            <w:tcW w:w="2776" w:type="dxa"/>
            <w:tcBorders>
              <w:top w:val="single" w:sz="4" w:space="0" w:color="BEBEBE"/>
              <w:right w:val="single" w:sz="4" w:space="0" w:color="BEBEBE"/>
            </w:tcBorders>
          </w:tcPr>
          <w:p w14:paraId="42B7E9F1" w14:textId="6602F5E8" w:rsidR="00496B43" w:rsidRDefault="00A075B0">
            <w:pPr>
              <w:pStyle w:val="TableParagraph"/>
              <w:spacing w:before="99"/>
              <w:ind w:left="910"/>
              <w:rPr>
                <w:sz w:val="16"/>
              </w:rPr>
            </w:pPr>
            <w:r w:rsidRPr="00A075B0">
              <w:rPr>
                <w:sz w:val="16"/>
              </w:rPr>
              <w:t xml:space="preserve">Date </w:t>
            </w:r>
            <w:proofErr w:type="spellStart"/>
            <w:proofErr w:type="gramStart"/>
            <w:r w:rsidRPr="00A075B0">
              <w:rPr>
                <w:sz w:val="16"/>
              </w:rPr>
              <w:t>d'adoption</w:t>
            </w:r>
            <w:proofErr w:type="spellEnd"/>
            <w:r w:rsidRPr="00A075B0">
              <w:rPr>
                <w:sz w:val="16"/>
              </w:rPr>
              <w:t xml:space="preserve"> :</w:t>
            </w:r>
            <w:proofErr w:type="gramEnd"/>
          </w:p>
        </w:tc>
      </w:tr>
      <w:tr w:rsidR="00496B43" w14:paraId="42B7E9F8" w14:textId="77777777">
        <w:trPr>
          <w:trHeight w:val="581"/>
        </w:trPr>
        <w:tc>
          <w:tcPr>
            <w:tcW w:w="3378" w:type="dxa"/>
            <w:tcBorders>
              <w:left w:val="single" w:sz="4" w:space="0" w:color="BEBEBE"/>
              <w:bottom w:val="single" w:sz="4" w:space="0" w:color="BEBEBE"/>
            </w:tcBorders>
          </w:tcPr>
          <w:p w14:paraId="42B7E9F3" w14:textId="1B7E490F" w:rsidR="00496B43" w:rsidRPr="00A075B0" w:rsidRDefault="00A075B0">
            <w:pPr>
              <w:pStyle w:val="TableParagraph"/>
              <w:spacing w:before="93" w:line="276" w:lineRule="auto"/>
              <w:ind w:left="141" w:right="81"/>
              <w:rPr>
                <w:sz w:val="16"/>
                <w:lang w:val="fr-FR"/>
              </w:rPr>
            </w:pPr>
            <w:r w:rsidRPr="00A075B0">
              <w:rPr>
                <w:sz w:val="16"/>
                <w:lang w:val="fr-FR"/>
              </w:rPr>
              <w:t>Directrice mondiale de la fiscalité et de la conformité réglementaire</w:t>
            </w:r>
          </w:p>
        </w:tc>
        <w:tc>
          <w:tcPr>
            <w:tcW w:w="3919" w:type="dxa"/>
            <w:tcBorders>
              <w:bottom w:val="single" w:sz="4" w:space="0" w:color="BEBEBE"/>
            </w:tcBorders>
          </w:tcPr>
          <w:p w14:paraId="13C0A609" w14:textId="77777777" w:rsidR="00A075B0" w:rsidRPr="00A075B0" w:rsidRDefault="00A075B0" w:rsidP="00A075B0">
            <w:pPr>
              <w:pStyle w:val="TableParagraph"/>
              <w:spacing w:before="14"/>
              <w:rPr>
                <w:b/>
                <w:sz w:val="16"/>
                <w:lang w:val="fr-FR"/>
              </w:rPr>
            </w:pPr>
          </w:p>
          <w:p w14:paraId="42B7E9F5" w14:textId="60AE74BE" w:rsidR="00496B43" w:rsidRDefault="00A075B0" w:rsidP="00A075B0">
            <w:pPr>
              <w:pStyle w:val="TableParagraph"/>
              <w:ind w:left="1010"/>
              <w:rPr>
                <w:b/>
                <w:sz w:val="16"/>
              </w:rPr>
            </w:pPr>
            <w:r w:rsidRPr="00A075B0">
              <w:rPr>
                <w:b/>
                <w:sz w:val="16"/>
                <w:lang w:val="fr-FR"/>
              </w:rPr>
              <w:t>Conseil d'administration de Planasa</w:t>
            </w:r>
          </w:p>
        </w:tc>
        <w:tc>
          <w:tcPr>
            <w:tcW w:w="2776" w:type="dxa"/>
            <w:tcBorders>
              <w:bottom w:val="single" w:sz="4" w:space="0" w:color="BEBEBE"/>
              <w:right w:val="single" w:sz="4" w:space="0" w:color="BEBEBE"/>
            </w:tcBorders>
          </w:tcPr>
          <w:p w14:paraId="4D224706" w14:textId="77777777" w:rsidR="00A075B0" w:rsidRPr="00A075B0" w:rsidRDefault="00A075B0" w:rsidP="00A075B0">
            <w:pPr>
              <w:pStyle w:val="TableParagraph"/>
              <w:spacing w:before="14"/>
              <w:rPr>
                <w:b/>
                <w:sz w:val="16"/>
              </w:rPr>
            </w:pPr>
          </w:p>
          <w:p w14:paraId="42B7E9F7" w14:textId="370B9309" w:rsidR="00496B43" w:rsidRDefault="00A075B0" w:rsidP="00A075B0">
            <w:pPr>
              <w:pStyle w:val="TableParagraph"/>
              <w:ind w:left="910"/>
              <w:rPr>
                <w:b/>
                <w:sz w:val="16"/>
              </w:rPr>
            </w:pPr>
            <w:r w:rsidRPr="00A075B0">
              <w:rPr>
                <w:b/>
                <w:sz w:val="16"/>
              </w:rPr>
              <w:t>Juillet 2019</w:t>
            </w:r>
          </w:p>
        </w:tc>
      </w:tr>
    </w:tbl>
    <w:p w14:paraId="42B7E9F9" w14:textId="77777777" w:rsidR="00063676" w:rsidRDefault="00063676"/>
    <w:sectPr w:rsidR="00063676">
      <w:pgSz w:w="11910" w:h="16850"/>
      <w:pgMar w:top="1860" w:right="708" w:bottom="560" w:left="850" w:header="495" w:footer="3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B9C06" w14:textId="77777777" w:rsidR="00DA796A" w:rsidRDefault="00DA796A">
      <w:r>
        <w:separator/>
      </w:r>
    </w:p>
  </w:endnote>
  <w:endnote w:type="continuationSeparator" w:id="0">
    <w:p w14:paraId="05C8D8DF" w14:textId="77777777" w:rsidR="00DA796A" w:rsidRDefault="00DA7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FC01" w14:textId="77777777" w:rsidR="00EF5776" w:rsidRDefault="00EF577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7E9FC" w14:textId="77777777" w:rsidR="00496B43" w:rsidRDefault="00063676">
    <w:pPr>
      <w:pStyle w:val="Textoindependiente"/>
      <w:spacing w:line="14" w:lineRule="auto"/>
    </w:pPr>
    <w:r>
      <w:rPr>
        <w:noProof/>
      </w:rPr>
      <w:drawing>
        <wp:anchor distT="0" distB="0" distL="0" distR="0" simplePos="0" relativeHeight="487410688" behindDoc="1" locked="0" layoutInCell="1" allowOverlap="1" wp14:anchorId="42B7EA05" wp14:editId="42B7EA06">
          <wp:simplePos x="0" y="0"/>
          <wp:positionH relativeFrom="page">
            <wp:posOffset>0</wp:posOffset>
          </wp:positionH>
          <wp:positionV relativeFrom="page">
            <wp:posOffset>10283827</wp:posOffset>
          </wp:positionV>
          <wp:extent cx="7560564" cy="41008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7560564" cy="410080"/>
                  </a:xfrm>
                  <a:prstGeom prst="rect">
                    <a:avLst/>
                  </a:prstGeom>
                </pic:spPr>
              </pic:pic>
            </a:graphicData>
          </a:graphic>
        </wp:anchor>
      </w:drawing>
    </w:r>
    <w:r>
      <w:rPr>
        <w:noProof/>
      </w:rPr>
      <mc:AlternateContent>
        <mc:Choice Requires="wps">
          <w:drawing>
            <wp:anchor distT="0" distB="0" distL="0" distR="0" simplePos="0" relativeHeight="487411200" behindDoc="1" locked="0" layoutInCell="1" allowOverlap="1" wp14:anchorId="42B7EA07" wp14:editId="42B7EA08">
              <wp:simplePos x="0" y="0"/>
              <wp:positionH relativeFrom="page">
                <wp:posOffset>2494914</wp:posOffset>
              </wp:positionH>
              <wp:positionV relativeFrom="page">
                <wp:posOffset>10318049</wp:posOffset>
              </wp:positionV>
              <wp:extent cx="3000375" cy="21209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0375" cy="212090"/>
                      </a:xfrm>
                      <a:prstGeom prst="rect">
                        <a:avLst/>
                      </a:prstGeom>
                    </wps:spPr>
                    <wps:txbx>
                      <w:txbxContent>
                        <w:p w14:paraId="3C771700" w14:textId="77777777" w:rsidR="00EF5776" w:rsidRPr="00EF5776" w:rsidRDefault="00EF5776" w:rsidP="00EF5776">
                          <w:pPr>
                            <w:spacing w:line="147" w:lineRule="exact"/>
                            <w:ind w:left="5" w:right="5"/>
                            <w:jc w:val="center"/>
                            <w:rPr>
                              <w:rFonts w:ascii="Century Gothic" w:hAnsi="Century Gothic"/>
                              <w:sz w:val="12"/>
                              <w:lang w:val="fr-FR"/>
                            </w:rPr>
                          </w:pPr>
                          <w:r w:rsidRPr="00EF5776">
                            <w:rPr>
                              <w:rFonts w:ascii="Century Gothic" w:hAnsi="Century Gothic"/>
                              <w:sz w:val="12"/>
                              <w:lang w:val="fr-FR"/>
                            </w:rPr>
                            <w:t>Copie imprimée non vérifiée.</w:t>
                          </w:r>
                        </w:p>
                        <w:p w14:paraId="42B7EA0D" w14:textId="3FBA2840" w:rsidR="00496B43" w:rsidRPr="00EF5776" w:rsidRDefault="00EF5776" w:rsidP="00EF5776">
                          <w:pPr>
                            <w:spacing w:line="147" w:lineRule="exact"/>
                            <w:ind w:left="5" w:right="5"/>
                            <w:jc w:val="center"/>
                            <w:rPr>
                              <w:rFonts w:ascii="Century Gothic" w:hAnsi="Century Gothic"/>
                              <w:sz w:val="12"/>
                              <w:lang w:val="fr-FR"/>
                            </w:rPr>
                          </w:pPr>
                          <w:r w:rsidRPr="00EF5776">
                            <w:rPr>
                              <w:rFonts w:ascii="Century Gothic" w:hAnsi="Century Gothic"/>
                              <w:sz w:val="12"/>
                              <w:lang w:val="fr-FR"/>
                            </w:rPr>
                            <w:t>Toute diffusion à l'extérieur est interdite sans l'autorisation écrite de PLANASA.</w:t>
                          </w:r>
                        </w:p>
                      </w:txbxContent>
                    </wps:txbx>
                    <wps:bodyPr wrap="square" lIns="0" tIns="0" rIns="0" bIns="0" rtlCol="0">
                      <a:noAutofit/>
                    </wps:bodyPr>
                  </wps:wsp>
                </a:graphicData>
              </a:graphic>
            </wp:anchor>
          </w:drawing>
        </mc:Choice>
        <mc:Fallback>
          <w:pict>
            <v:shapetype w14:anchorId="42B7EA07" id="_x0000_t202" coordsize="21600,21600" o:spt="202" path="m,l,21600r21600,l21600,xe">
              <v:stroke joinstyle="miter"/>
              <v:path gradientshapeok="t" o:connecttype="rect"/>
            </v:shapetype>
            <v:shape id="Textbox 6" o:spid="_x0000_s1028" type="#_x0000_t202" style="position:absolute;margin-left:196.45pt;margin-top:812.45pt;width:236.25pt;height:16.7pt;z-index:-1590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yrmAEAACIDAAAOAAAAZHJzL2Uyb0RvYy54bWysUttuGyEQfa/Uf0C817t21EtWXkdtolaV&#10;ojZS0g/ALHhRF4bMYO/67zuQtV21b1VfYIDhcC6sbyY/iINBchBauVzUUpigoXNh18ofT5/ffJCC&#10;kgqdGiCYVh4NyZvN61frMTZmBT0MnUHBIIGaMbayTyk2VUW6N17RAqIJfGgBvUq8xF3VoRoZ3Q/V&#10;qq7fVSNgFxG0IeLdu5dDuSn41hqdvltLJomhlcwtlRHLuM1jtVmrZocq9k7PNNQ/sPDKBX70DHWn&#10;khJ7dH9BeacRCGxaaPAVWOu0KRpYzbL+Q81jr6IpWtgcimeb6P/B6m+Hx/iAIk2fYOIAiwiK96B/&#10;EntTjZGauSd7Sg1xdxY6WfR5ZgmCL7K3x7OfZkpC8+ZVXddX799KoflstVzV18Xw6nI7IqUvBrzI&#10;RSuR8yoM1OGeUn5fNaeWmczL+5lJmraTcB0j5xTzzha6I2sZOc5W0vNeoZFi+BrYr5z9qcBTsT0V&#10;mIZbKD8kSwrwcZ/AukLggjsT4CAKr/nT5KR/X5euy9fe/AIAAP//AwBQSwMEFAAGAAgAAAAhAOnw&#10;oU7iAAAADQEAAA8AAABkcnMvZG93bnJldi54bWxMj8FOwzAQRO9I/IO1SNyo07SNkjROVSE4ISHS&#10;cODoxG5iNV6H2G3D37M9wW13ZzT7ptjNdmAXPXnjUMByEQHT2DplsBPwWb8+pcB8kKjk4FAL+NEe&#10;duX9XSFz5a5Y6cshdIxC0OdSQB/CmHPu215b6Rdu1Eja0U1WBlqnjqtJXincDjyOooRbaZA+9HLU&#10;z71uT4ezFbD/wurFfL83H9WxMnWdRfiWnIR4fJj3W2BBz+HPDDd8QoeSmBp3RuXZIGCVxRlZSUji&#10;NU1kSZPNGlhzO23SFfCy4P9blL8AAAD//wMAUEsBAi0AFAAGAAgAAAAhALaDOJL+AAAA4QEAABMA&#10;AAAAAAAAAAAAAAAAAAAAAFtDb250ZW50X1R5cGVzXS54bWxQSwECLQAUAAYACAAAACEAOP0h/9YA&#10;AACUAQAACwAAAAAAAAAAAAAAAAAvAQAAX3JlbHMvLnJlbHNQSwECLQAUAAYACAAAACEAoaP8q5gB&#10;AAAiAwAADgAAAAAAAAAAAAAAAAAuAgAAZHJzL2Uyb0RvYy54bWxQSwECLQAUAAYACAAAACEA6fCh&#10;TuIAAAANAQAADwAAAAAAAAAAAAAAAADyAwAAZHJzL2Rvd25yZXYueG1sUEsFBgAAAAAEAAQA8wAA&#10;AAEFAAAAAA==&#10;" filled="f" stroked="f">
              <v:textbox inset="0,0,0,0">
                <w:txbxContent>
                  <w:p w14:paraId="3C771700" w14:textId="77777777" w:rsidR="00EF5776" w:rsidRPr="00EF5776" w:rsidRDefault="00EF5776" w:rsidP="00EF5776">
                    <w:pPr>
                      <w:spacing w:line="147" w:lineRule="exact"/>
                      <w:ind w:left="5" w:right="5"/>
                      <w:jc w:val="center"/>
                      <w:rPr>
                        <w:rFonts w:ascii="Century Gothic" w:hAnsi="Century Gothic"/>
                        <w:sz w:val="12"/>
                        <w:lang w:val="fr-FR"/>
                      </w:rPr>
                    </w:pPr>
                    <w:r w:rsidRPr="00EF5776">
                      <w:rPr>
                        <w:rFonts w:ascii="Century Gothic" w:hAnsi="Century Gothic"/>
                        <w:sz w:val="12"/>
                        <w:lang w:val="fr-FR"/>
                      </w:rPr>
                      <w:t>Copie imprimée non vérifiée.</w:t>
                    </w:r>
                  </w:p>
                  <w:p w14:paraId="42B7EA0D" w14:textId="3FBA2840" w:rsidR="00496B43" w:rsidRPr="00EF5776" w:rsidRDefault="00EF5776" w:rsidP="00EF5776">
                    <w:pPr>
                      <w:spacing w:line="147" w:lineRule="exact"/>
                      <w:ind w:left="5" w:right="5"/>
                      <w:jc w:val="center"/>
                      <w:rPr>
                        <w:rFonts w:ascii="Century Gothic" w:hAnsi="Century Gothic"/>
                        <w:sz w:val="12"/>
                        <w:lang w:val="fr-FR"/>
                      </w:rPr>
                    </w:pPr>
                    <w:r w:rsidRPr="00EF5776">
                      <w:rPr>
                        <w:rFonts w:ascii="Century Gothic" w:hAnsi="Century Gothic"/>
                        <w:sz w:val="12"/>
                        <w:lang w:val="fr-FR"/>
                      </w:rPr>
                      <w:t>Toute diffusion à l'extérieur est interdite sans l'autorisation écrite de PLANASA.</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17671" w14:textId="77777777" w:rsidR="00EF5776" w:rsidRDefault="00EF577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730C5" w14:textId="77777777" w:rsidR="00DA796A" w:rsidRDefault="00DA796A">
      <w:r>
        <w:separator/>
      </w:r>
    </w:p>
  </w:footnote>
  <w:footnote w:type="continuationSeparator" w:id="0">
    <w:p w14:paraId="46D736E8" w14:textId="77777777" w:rsidR="00DA796A" w:rsidRDefault="00DA79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8D6AC" w14:textId="77777777" w:rsidR="00EF5776" w:rsidRDefault="00EF577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7E9FB" w14:textId="0A6A52B6" w:rsidR="00496B43" w:rsidRDefault="002E43CA">
    <w:pPr>
      <w:pStyle w:val="Textoindependiente"/>
      <w:spacing w:line="14" w:lineRule="auto"/>
    </w:pPr>
    <w:r>
      <w:rPr>
        <w:noProof/>
      </w:rPr>
      <mc:AlternateContent>
        <mc:Choice Requires="wps">
          <w:drawing>
            <wp:anchor distT="0" distB="0" distL="0" distR="0" simplePos="0" relativeHeight="251660288" behindDoc="1" locked="0" layoutInCell="1" allowOverlap="1" wp14:anchorId="42B7EA01" wp14:editId="1C0C01D8">
              <wp:simplePos x="0" y="0"/>
              <wp:positionH relativeFrom="page">
                <wp:posOffset>2492829</wp:posOffset>
              </wp:positionH>
              <wp:positionV relativeFrom="page">
                <wp:posOffset>304800</wp:posOffset>
              </wp:positionV>
              <wp:extent cx="2536371" cy="7429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6371" cy="742950"/>
                      </a:xfrm>
                      <a:prstGeom prst="rect">
                        <a:avLst/>
                      </a:prstGeom>
                    </wps:spPr>
                    <wps:txbx>
                      <w:txbxContent>
                        <w:p w14:paraId="42B7EA09" w14:textId="17F28097" w:rsidR="00496B43" w:rsidRDefault="00DF4965" w:rsidP="002E43CA">
                          <w:pPr>
                            <w:spacing w:before="21"/>
                            <w:ind w:left="96" w:right="18" w:hanging="77"/>
                            <w:jc w:val="center"/>
                            <w:rPr>
                              <w:rFonts w:ascii="Arial Black"/>
                              <w:sz w:val="40"/>
                            </w:rPr>
                          </w:pPr>
                          <w:r>
                            <w:rPr>
                              <w:rFonts w:ascii="Arial Black"/>
                              <w:color w:val="00AF50"/>
                              <w:sz w:val="40"/>
                            </w:rPr>
                            <w:t xml:space="preserve">CADEAUX ET </w:t>
                          </w:r>
                          <w:r w:rsidR="00D159A2">
                            <w:rPr>
                              <w:rFonts w:ascii="Arial Black"/>
                              <w:color w:val="00AF50"/>
                              <w:sz w:val="40"/>
                            </w:rPr>
                            <w:t>D</w:t>
                          </w:r>
                          <w:r w:rsidR="00D159A2">
                            <w:rPr>
                              <w:rFonts w:ascii="Arial Black"/>
                              <w:color w:val="00AF50"/>
                              <w:sz w:val="40"/>
                            </w:rPr>
                            <w:t>’</w:t>
                          </w:r>
                          <w:r w:rsidR="002E43CA">
                            <w:rPr>
                              <w:rFonts w:ascii="Arial Black"/>
                              <w:color w:val="00AF50"/>
                              <w:sz w:val="40"/>
                            </w:rPr>
                            <w:t>INVITATIONS</w:t>
                          </w:r>
                        </w:p>
                      </w:txbxContent>
                    </wps:txbx>
                    <wps:bodyPr wrap="square" lIns="0" tIns="0" rIns="0" bIns="0" rtlCol="0">
                      <a:noAutofit/>
                    </wps:bodyPr>
                  </wps:wsp>
                </a:graphicData>
              </a:graphic>
              <wp14:sizeRelH relativeFrom="margin">
                <wp14:pctWidth>0</wp14:pctWidth>
              </wp14:sizeRelH>
            </wp:anchor>
          </w:drawing>
        </mc:Choice>
        <mc:Fallback>
          <w:pict>
            <v:shapetype w14:anchorId="42B7EA01" id="_x0000_t202" coordsize="21600,21600" o:spt="202" path="m,l,21600r21600,l21600,xe">
              <v:stroke joinstyle="miter"/>
              <v:path gradientshapeok="t" o:connecttype="rect"/>
            </v:shapetype>
            <v:shape id="Textbox 3" o:spid="_x0000_s1026" type="#_x0000_t202" style="position:absolute;margin-left:196.3pt;margin-top:24pt;width:199.7pt;height:58.5pt;z-index:-25165619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dxhlgEAABsDAAAOAAAAZHJzL2Uyb0RvYy54bWysUsFuEzEQvSP1HyzfiZOUtrDKpqJUIKSK&#10;IhU+wPHa2VXXHjPjZDd/z9jdJAhuqJfx2B6/ee+NV7ej78XeInUQarmYzaWwwUDThW0tf/74/Pa9&#10;FJR0aHQPwdbyYEneri/erIZY2SW00DcWBYMEqoZYyzalWClFprVe0wyiDXzpAL1OvMWtalAPjO57&#10;tZzPr9UA2EQEY4n49P7lUq4LvnPWpEfnyCbR15K5pRKxxE2Oar3S1RZ1bDsz0dD/wcLrLnDTE9S9&#10;TlrssPsHyncGgcClmQGvwLnO2KKB1Szmf6l5anW0RQubQ/FkE70erPm2f4rfUaTxDkYeYBFB8QHM&#10;M7E3aohUTTXZU6qIq7PQ0aHPK0sQ/JC9PZz8tGMShg+XV5fXlzcLKQzf3bxbfrgqhqvz64iUvljw&#10;Iie1RJ5XYaD3D5Ryf10dSyYyL/0zkzRuRi7J6QaaA4sYeI61pF87jVaK/mtgo/LQjwkek80xwdR/&#10;gvI1spYAH3cJXFc6n3GnzjyBQmj6LXnEf+5L1flPr38DAAD//wMAUEsDBBQABgAIAAAAIQDtKFi9&#10;3wAAAAoBAAAPAAAAZHJzL2Rvd25yZXYueG1sTI/BTsMwDIbvSLxDZCRuLFmBsnZNpwnBCQmtKweO&#10;aZO10RqnNNlW3h5zgpstf/r9/cVmdgM7mylYjxKWCwHMYOu1xU7CR/16twIWokKtBo9GwrcJsCmv&#10;rwqVa3/Bypz3sWMUgiFXEvoYx5zz0PbGqbDwo0G6HfzkVKR16rie1IXC3cATIVLulEX60KvRPPem&#10;Pe5PTsL2E6sX+/Xe7KpDZes6E/iWHqW8vZm3a2DRzPEPhl99UoeSnBp/Qh3YIOE+S1JCJTysqBMB&#10;T1lCQ0Nk+iiAlwX/X6H8AQAA//8DAFBLAQItABQABgAIAAAAIQC2gziS/gAAAOEBAAATAAAAAAAA&#10;AAAAAAAAAAAAAABbQ29udGVudF9UeXBlc10ueG1sUEsBAi0AFAAGAAgAAAAhADj9If/WAAAAlAEA&#10;AAsAAAAAAAAAAAAAAAAALwEAAF9yZWxzLy5yZWxzUEsBAi0AFAAGAAgAAAAhAJNx3GGWAQAAGwMA&#10;AA4AAAAAAAAAAAAAAAAALgIAAGRycy9lMm9Eb2MueG1sUEsBAi0AFAAGAAgAAAAhAO0oWL3fAAAA&#10;CgEAAA8AAAAAAAAAAAAAAAAA8AMAAGRycy9kb3ducmV2LnhtbFBLBQYAAAAABAAEAPMAAAD8BAAA&#10;AAA=&#10;" filled="f" stroked="f">
              <v:textbox inset="0,0,0,0">
                <w:txbxContent>
                  <w:p w14:paraId="42B7EA09" w14:textId="17F28097" w:rsidR="00496B43" w:rsidRDefault="00DF4965" w:rsidP="002E43CA">
                    <w:pPr>
                      <w:spacing w:before="21"/>
                      <w:ind w:left="96" w:right="18" w:hanging="77"/>
                      <w:jc w:val="center"/>
                      <w:rPr>
                        <w:rFonts w:ascii="Arial Black"/>
                        <w:sz w:val="40"/>
                      </w:rPr>
                    </w:pPr>
                    <w:r>
                      <w:rPr>
                        <w:rFonts w:ascii="Arial Black"/>
                        <w:color w:val="00AF50"/>
                        <w:sz w:val="40"/>
                      </w:rPr>
                      <w:t xml:space="preserve">CADEAUX ET </w:t>
                    </w:r>
                    <w:r w:rsidR="00D159A2">
                      <w:rPr>
                        <w:rFonts w:ascii="Arial Black"/>
                        <w:color w:val="00AF50"/>
                        <w:sz w:val="40"/>
                      </w:rPr>
                      <w:t>D</w:t>
                    </w:r>
                    <w:r w:rsidR="00D159A2">
                      <w:rPr>
                        <w:rFonts w:ascii="Arial Black"/>
                        <w:color w:val="00AF50"/>
                        <w:sz w:val="40"/>
                      </w:rPr>
                      <w:t>’</w:t>
                    </w:r>
                    <w:r w:rsidR="002E43CA">
                      <w:rPr>
                        <w:rFonts w:ascii="Arial Black"/>
                        <w:color w:val="00AF50"/>
                        <w:sz w:val="40"/>
                      </w:rPr>
                      <w:t>INVITATIONS</w:t>
                    </w:r>
                  </w:p>
                </w:txbxContent>
              </v:textbox>
              <w10:wrap anchorx="page" anchory="page"/>
            </v:shape>
          </w:pict>
        </mc:Fallback>
      </mc:AlternateContent>
    </w:r>
    <w:r w:rsidR="00063676">
      <w:rPr>
        <w:noProof/>
      </w:rPr>
      <w:drawing>
        <wp:anchor distT="0" distB="0" distL="0" distR="0" simplePos="0" relativeHeight="251656192" behindDoc="1" locked="0" layoutInCell="1" allowOverlap="1" wp14:anchorId="42B7E9FD" wp14:editId="42B7E9FE">
          <wp:simplePos x="0" y="0"/>
          <wp:positionH relativeFrom="page">
            <wp:posOffset>613124</wp:posOffset>
          </wp:positionH>
          <wp:positionV relativeFrom="page">
            <wp:posOffset>429374</wp:posOffset>
          </wp:positionV>
          <wp:extent cx="1428955" cy="45042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28955" cy="450426"/>
                  </a:xfrm>
                  <a:prstGeom prst="rect">
                    <a:avLst/>
                  </a:prstGeom>
                </pic:spPr>
              </pic:pic>
            </a:graphicData>
          </a:graphic>
        </wp:anchor>
      </w:drawing>
    </w:r>
    <w:r w:rsidR="00063676">
      <w:rPr>
        <w:noProof/>
      </w:rPr>
      <mc:AlternateContent>
        <mc:Choice Requires="wps">
          <w:drawing>
            <wp:anchor distT="0" distB="0" distL="0" distR="0" simplePos="0" relativeHeight="251658240" behindDoc="1" locked="0" layoutInCell="1" allowOverlap="1" wp14:anchorId="42B7E9FF" wp14:editId="5DD6CD76">
              <wp:simplePos x="0" y="0"/>
              <wp:positionH relativeFrom="page">
                <wp:posOffset>550164</wp:posOffset>
              </wp:positionH>
              <wp:positionV relativeFrom="page">
                <wp:posOffset>1031747</wp:posOffset>
              </wp:positionV>
              <wp:extent cx="6490335"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0335" cy="6350"/>
                      </a:xfrm>
                      <a:custGeom>
                        <a:avLst/>
                        <a:gdLst/>
                        <a:ahLst/>
                        <a:cxnLst/>
                        <a:rect l="l" t="t" r="r" b="b"/>
                        <a:pathLst>
                          <a:path w="6490335" h="6350">
                            <a:moveTo>
                              <a:pt x="6490335" y="0"/>
                            </a:moveTo>
                            <a:lnTo>
                              <a:pt x="6490335" y="0"/>
                            </a:lnTo>
                            <a:lnTo>
                              <a:pt x="0" y="0"/>
                            </a:lnTo>
                            <a:lnTo>
                              <a:pt x="0" y="6096"/>
                            </a:lnTo>
                            <a:lnTo>
                              <a:pt x="6490335" y="6096"/>
                            </a:lnTo>
                            <a:lnTo>
                              <a:pt x="6490335"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3A7957CF" id="Graphic 2" o:spid="_x0000_s1026" style="position:absolute;margin-left:43.3pt;margin-top:81.25pt;width:511.05pt;height:.5pt;z-index:-251658240;visibility:visible;mso-wrap-style:square;mso-wrap-distance-left:0;mso-wrap-distance-top:0;mso-wrap-distance-right:0;mso-wrap-distance-bottom:0;mso-position-horizontal:absolute;mso-position-horizontal-relative:page;mso-position-vertical:absolute;mso-position-vertical-relative:page;v-text-anchor:top" coordsize="64903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93TJQIAAOcEAAAOAAAAZHJzL2Uyb0RvYy54bWysVFFv0zAQfkfiP1h+p8lWVrGo6QQbQ0jT&#10;mLQinl3HaSIcn/G5TfvvOTtxFsEDAqFK9jn3+fzdfXdd35w6zY7KYQum5BeLnDNlJFSt2Zf86/b+&#10;zTvO0AtTCQ1GlfyskN9sXr9a97ZQl9CArpRjFMRg0duSN97bIstQNqoTuACrDDlrcJ3wdHT7rHKi&#10;p+idzi7zfJX14CrrQCpE+no3OPkmxq9rJf2XukblmS45cfNxdXHdhTXbrEWxd8I2rRxpiH9g0YnW&#10;0KNTqDvhBTu49rdQXSsdINR+IaHLoK5bqWIOlM1F/ks2z42wKuZCxUE7lQn/X1j5eHy2Ty5QR/sA&#10;8jtSRbLeYjF5wgFHzKl2XcAScXaKVTxPVVQnzyR9XL29zpfLK84k+VbLq1jkTBTprjyg/6QgxhHH&#10;B/SDBlWyRJMseTLJdKRk0FBHDT1npKHjjDTcDRpa4cO9QC6YrJ8RaUYewdnBUW0hwnxIYWKbEiGm&#10;Lxht/oRNiLTbGJVabRYv+dI+x6zy61XIgJ5N7rQPsDnBvwKnuqdwUgOq4aVQofjkVDV6fq4Lgm6r&#10;+1brUCh0+92tduwoSIAPH8NvZDyDxZ4Z2iQ0zA6q85NjPU1WyfHHQTjFmf5sqHXDGCbDJWOXDOf1&#10;LcRhjRo59NvTN+Ess2SW3FOXPUIaDFGkBiL+ATBgw00D7w8e6jZ0V+Q2MBoPNE0x/3Hyw7jOzxH1&#10;8v+0+QkAAP//AwBQSwMEFAAGAAgAAAAhAOULMNTeAAAACwEAAA8AAABkcnMvZG93bnJldi54bWxM&#10;j8FOhDAQhu8mvkMzJt7csphFRMrGaIxe3cXD3mbpCCidIu0C+vSWkx7nny//fJNvZ9OJkQbXWlaw&#10;XkUgiCurW64VlPunqxSE88gaO8uk4JscbIvzsxwzbSd+pXHnaxFK2GWooPG+z6R0VUMG3cr2xGH3&#10;bgeDPoxDLfWAUyg3nYyjKJEGWw4XGuzpoaHqc3cyCszXWMbzZB7p8Pzy0R/e/M9U3ip1eTHf34Hw&#10;NPs/GBb9oA5FcDraE2snOgVpkgQy5Em8AbEA6yi9AXFcousNyCKX/38ofgEAAP//AwBQSwECLQAU&#10;AAYACAAAACEAtoM4kv4AAADhAQAAEwAAAAAAAAAAAAAAAAAAAAAAW0NvbnRlbnRfVHlwZXNdLnht&#10;bFBLAQItABQABgAIAAAAIQA4/SH/1gAAAJQBAAALAAAAAAAAAAAAAAAAAC8BAABfcmVscy8ucmVs&#10;c1BLAQItABQABgAIAAAAIQC4593TJQIAAOcEAAAOAAAAAAAAAAAAAAAAAC4CAABkcnMvZTJvRG9j&#10;LnhtbFBLAQItABQABgAIAAAAIQDlCzDU3gAAAAsBAAAPAAAAAAAAAAAAAAAAAH8EAABkcnMvZG93&#10;bnJldi54bWxQSwUGAAAAAAQABADzAAAAigUAAAAA&#10;" path="m6490335,r,l,,,6096r6490335,l6490335,xe" fillcolor="#bebebe" stroked="f">
              <v:path arrowok="t"/>
              <w10:wrap anchorx="page" anchory="page"/>
            </v:shape>
          </w:pict>
        </mc:Fallback>
      </mc:AlternateContent>
    </w:r>
    <w:r w:rsidR="00063676">
      <w:rPr>
        <w:noProof/>
      </w:rPr>
      <mc:AlternateContent>
        <mc:Choice Requires="wps">
          <w:drawing>
            <wp:anchor distT="0" distB="0" distL="0" distR="0" simplePos="0" relativeHeight="487410176" behindDoc="1" locked="0" layoutInCell="1" allowOverlap="1" wp14:anchorId="42B7EA03" wp14:editId="42B7EA04">
              <wp:simplePos x="0" y="0"/>
              <wp:positionH relativeFrom="page">
                <wp:posOffset>5744336</wp:posOffset>
              </wp:positionH>
              <wp:positionV relativeFrom="page">
                <wp:posOffset>467518</wp:posOffset>
              </wp:positionV>
              <wp:extent cx="1266190" cy="37592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6190" cy="375920"/>
                      </a:xfrm>
                      <a:prstGeom prst="rect">
                        <a:avLst/>
                      </a:prstGeom>
                    </wps:spPr>
                    <wps:txbx>
                      <w:txbxContent>
                        <w:p w14:paraId="42B7EA0B" w14:textId="5ED0EDC9" w:rsidR="00496B43" w:rsidRDefault="008A196F">
                          <w:pPr>
                            <w:spacing w:before="143"/>
                            <w:ind w:right="18"/>
                            <w:jc w:val="right"/>
                            <w:rPr>
                              <w:b/>
                              <w:sz w:val="18"/>
                            </w:rPr>
                          </w:pPr>
                          <w:proofErr w:type="spellStart"/>
                          <w:r w:rsidRPr="008A196F">
                            <w:rPr>
                              <w:sz w:val="18"/>
                            </w:rPr>
                            <w:t>Politique</w:t>
                          </w:r>
                          <w:proofErr w:type="spellEnd"/>
                          <w:r w:rsidRPr="008A196F">
                            <w:rPr>
                              <w:sz w:val="18"/>
                            </w:rPr>
                            <w:t xml:space="preserve"> de </w:t>
                          </w:r>
                          <w:proofErr w:type="spellStart"/>
                          <w:r w:rsidRPr="008A196F">
                            <w:rPr>
                              <w:sz w:val="18"/>
                            </w:rPr>
                            <w:t>conformité</w:t>
                          </w:r>
                          <w:proofErr w:type="spellEnd"/>
                          <w:r>
                            <w:rPr>
                              <w:sz w:val="18"/>
                            </w:rPr>
                            <w:t xml:space="preserve"> </w:t>
                          </w:r>
                          <w:r w:rsidR="00063676">
                            <w:rPr>
                              <w:sz w:val="18"/>
                            </w:rPr>
                            <w:t>P</w:t>
                          </w:r>
                          <w:r>
                            <w:rPr>
                              <w:sz w:val="18"/>
                            </w:rPr>
                            <w:t>age</w:t>
                          </w:r>
                          <w:r w:rsidR="00063676">
                            <w:rPr>
                              <w:spacing w:val="-5"/>
                              <w:sz w:val="18"/>
                            </w:rPr>
                            <w:t xml:space="preserve"> </w:t>
                          </w:r>
                          <w:r w:rsidR="00063676">
                            <w:rPr>
                              <w:b/>
                              <w:sz w:val="18"/>
                            </w:rPr>
                            <w:fldChar w:fldCharType="begin"/>
                          </w:r>
                          <w:r w:rsidR="00063676">
                            <w:rPr>
                              <w:b/>
                              <w:sz w:val="18"/>
                            </w:rPr>
                            <w:instrText xml:space="preserve"> PAGE </w:instrText>
                          </w:r>
                          <w:r w:rsidR="00063676">
                            <w:rPr>
                              <w:b/>
                              <w:sz w:val="18"/>
                            </w:rPr>
                            <w:fldChar w:fldCharType="separate"/>
                          </w:r>
                          <w:r w:rsidR="00063676">
                            <w:rPr>
                              <w:b/>
                              <w:sz w:val="18"/>
                            </w:rPr>
                            <w:t>1</w:t>
                          </w:r>
                          <w:r w:rsidR="00063676">
                            <w:rPr>
                              <w:b/>
                              <w:sz w:val="18"/>
                            </w:rPr>
                            <w:fldChar w:fldCharType="end"/>
                          </w:r>
                          <w:r w:rsidR="00063676">
                            <w:rPr>
                              <w:b/>
                              <w:sz w:val="18"/>
                            </w:rPr>
                            <w:t xml:space="preserve"> </w:t>
                          </w:r>
                          <w:r w:rsidR="00063676">
                            <w:rPr>
                              <w:sz w:val="18"/>
                            </w:rPr>
                            <w:t xml:space="preserve">de </w:t>
                          </w:r>
                          <w:r w:rsidR="00063676">
                            <w:rPr>
                              <w:b/>
                              <w:spacing w:val="-10"/>
                              <w:sz w:val="18"/>
                            </w:rPr>
                            <w:fldChar w:fldCharType="begin"/>
                          </w:r>
                          <w:r w:rsidR="00063676">
                            <w:rPr>
                              <w:b/>
                              <w:spacing w:val="-10"/>
                              <w:sz w:val="18"/>
                            </w:rPr>
                            <w:instrText xml:space="preserve"> NUMPAGES </w:instrText>
                          </w:r>
                          <w:r w:rsidR="00063676">
                            <w:rPr>
                              <w:b/>
                              <w:spacing w:val="-10"/>
                              <w:sz w:val="18"/>
                            </w:rPr>
                            <w:fldChar w:fldCharType="separate"/>
                          </w:r>
                          <w:r w:rsidR="00063676">
                            <w:rPr>
                              <w:b/>
                              <w:spacing w:val="-10"/>
                              <w:sz w:val="18"/>
                            </w:rPr>
                            <w:t>6</w:t>
                          </w:r>
                          <w:r w:rsidR="00063676">
                            <w:rPr>
                              <w:b/>
                              <w:spacing w:val="-10"/>
                              <w:sz w:val="18"/>
                            </w:rPr>
                            <w:fldChar w:fldCharType="end"/>
                          </w:r>
                        </w:p>
                      </w:txbxContent>
                    </wps:txbx>
                    <wps:bodyPr wrap="square" lIns="0" tIns="0" rIns="0" bIns="0" rtlCol="0">
                      <a:noAutofit/>
                    </wps:bodyPr>
                  </wps:wsp>
                </a:graphicData>
              </a:graphic>
            </wp:anchor>
          </w:drawing>
        </mc:Choice>
        <mc:Fallback>
          <w:pict>
            <v:shape w14:anchorId="42B7EA03" id="Textbox 4" o:spid="_x0000_s1027" type="#_x0000_t202" style="position:absolute;margin-left:452.3pt;margin-top:36.8pt;width:99.7pt;height:29.6pt;z-index:-1590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VjmAEAACIDAAAOAAAAZHJzL2Uyb0RvYy54bWysUsFuEzEQvSPxD5bvzSapCHSVTQVUVJUq&#10;QCp8gOO1sxZrj5lxspu/Z+xuEtTeEBd77Bm/ee+N17ej78XBIDkIjVzM5lKYoKF1YdfInz++XH2Q&#10;gpIKreohmEYeDcnbzds36yHWZgkd9K1BwSCB6iE2sksp1lVFujNe0QyiCZy0gF4lPuKualENjO77&#10;ajmfr6oBsI0I2hDx7d1zUm4KvrVGp2/WkkmibyRzS2XFsm7zWm3Wqt6hip3TEw31Dyy8coGbnqHu&#10;VFJij+4VlHcagcCmmQZfgbVOm6KB1SzmL9Q8dSqaooXNoXi2if4frP56eIrfUaTxE4w8wCKC4iPo&#10;X8TeVEOkeqrJnlJNXJ2FjhZ93lmC4Ifs7fHspxmT0BltuVotbjilOXf9/t3NshheXV5HpHRvwIsc&#10;NBJ5XoWBOjxSyv1VfSqZyDz3z0zSuB2FazNprsw3W2iPrGXgcTaSfu8VGin6h8B+5dmfAjwF21OA&#10;qf8M5YdkSQE+7hNYVwhccCcCPIjCa/o0edJ/n0vV5Wtv/gAAAP//AwBQSwMEFAAGAAgAAAAhAJLH&#10;G8HgAAAACwEAAA8AAABkcnMvZG93bnJldi54bWxMj81OwzAQhO9IvIO1SNyo3R+FNsSpKgQnJEQa&#10;DhydeJtEjdchdtvw9mxPcNpdzWj2m2w7uV6ccQydJw3zmQKBVHvbUaPhs3x9WIMI0ZA1vSfU8IMB&#10;tvntTWZS6y9U4HkfG8EhFFKjoY1xSKUMdYvOhJkfkFg7+NGZyOfYSDuaC4e7Xi6USqQzHfGH1gz4&#10;3GJ93J+cht0XFS/d93v1URyKriw3it6So9b3d9PuCUTEKf6Z4YrP6JAzU+VPZIPoNWzUKmGrhscl&#10;z6thrlbcruJtuViDzDP5v0P+CwAA//8DAFBLAQItABQABgAIAAAAIQC2gziS/gAAAOEBAAATAAAA&#10;AAAAAAAAAAAAAAAAAABbQ29udGVudF9UeXBlc10ueG1sUEsBAi0AFAAGAAgAAAAhADj9If/WAAAA&#10;lAEAAAsAAAAAAAAAAAAAAAAALwEAAF9yZWxzLy5yZWxzUEsBAi0AFAAGAAgAAAAhAP8OFWOYAQAA&#10;IgMAAA4AAAAAAAAAAAAAAAAALgIAAGRycy9lMm9Eb2MueG1sUEsBAi0AFAAGAAgAAAAhAJLHG8Hg&#10;AAAACwEAAA8AAAAAAAAAAAAAAAAA8gMAAGRycy9kb3ducmV2LnhtbFBLBQYAAAAABAAEAPMAAAD/&#10;BAAAAAA=&#10;" filled="f" stroked="f">
              <v:textbox inset="0,0,0,0">
                <w:txbxContent>
                  <w:p w14:paraId="42B7EA0B" w14:textId="5ED0EDC9" w:rsidR="00496B43" w:rsidRDefault="008A196F">
                    <w:pPr>
                      <w:spacing w:before="143"/>
                      <w:ind w:right="18"/>
                      <w:jc w:val="right"/>
                      <w:rPr>
                        <w:b/>
                        <w:sz w:val="18"/>
                      </w:rPr>
                    </w:pPr>
                    <w:proofErr w:type="spellStart"/>
                    <w:r w:rsidRPr="008A196F">
                      <w:rPr>
                        <w:sz w:val="18"/>
                      </w:rPr>
                      <w:t>Politique</w:t>
                    </w:r>
                    <w:proofErr w:type="spellEnd"/>
                    <w:r w:rsidRPr="008A196F">
                      <w:rPr>
                        <w:sz w:val="18"/>
                      </w:rPr>
                      <w:t xml:space="preserve"> de </w:t>
                    </w:r>
                    <w:proofErr w:type="spellStart"/>
                    <w:r w:rsidRPr="008A196F">
                      <w:rPr>
                        <w:sz w:val="18"/>
                      </w:rPr>
                      <w:t>conformité</w:t>
                    </w:r>
                    <w:proofErr w:type="spellEnd"/>
                    <w:r>
                      <w:rPr>
                        <w:sz w:val="18"/>
                      </w:rPr>
                      <w:t xml:space="preserve"> </w:t>
                    </w:r>
                    <w:r w:rsidR="00063676">
                      <w:rPr>
                        <w:sz w:val="18"/>
                      </w:rPr>
                      <w:t>P</w:t>
                    </w:r>
                    <w:r>
                      <w:rPr>
                        <w:sz w:val="18"/>
                      </w:rPr>
                      <w:t>age</w:t>
                    </w:r>
                    <w:r w:rsidR="00063676">
                      <w:rPr>
                        <w:spacing w:val="-5"/>
                        <w:sz w:val="18"/>
                      </w:rPr>
                      <w:t xml:space="preserve"> </w:t>
                    </w:r>
                    <w:r w:rsidR="00063676">
                      <w:rPr>
                        <w:b/>
                        <w:sz w:val="18"/>
                      </w:rPr>
                      <w:fldChar w:fldCharType="begin"/>
                    </w:r>
                    <w:r w:rsidR="00063676">
                      <w:rPr>
                        <w:b/>
                        <w:sz w:val="18"/>
                      </w:rPr>
                      <w:instrText xml:space="preserve"> PAGE </w:instrText>
                    </w:r>
                    <w:r w:rsidR="00063676">
                      <w:rPr>
                        <w:b/>
                        <w:sz w:val="18"/>
                      </w:rPr>
                      <w:fldChar w:fldCharType="separate"/>
                    </w:r>
                    <w:r w:rsidR="00063676">
                      <w:rPr>
                        <w:b/>
                        <w:sz w:val="18"/>
                      </w:rPr>
                      <w:t>1</w:t>
                    </w:r>
                    <w:r w:rsidR="00063676">
                      <w:rPr>
                        <w:b/>
                        <w:sz w:val="18"/>
                      </w:rPr>
                      <w:fldChar w:fldCharType="end"/>
                    </w:r>
                    <w:r w:rsidR="00063676">
                      <w:rPr>
                        <w:b/>
                        <w:sz w:val="18"/>
                      </w:rPr>
                      <w:t xml:space="preserve"> </w:t>
                    </w:r>
                    <w:r w:rsidR="00063676">
                      <w:rPr>
                        <w:sz w:val="18"/>
                      </w:rPr>
                      <w:t xml:space="preserve">de </w:t>
                    </w:r>
                    <w:r w:rsidR="00063676">
                      <w:rPr>
                        <w:b/>
                        <w:spacing w:val="-10"/>
                        <w:sz w:val="18"/>
                      </w:rPr>
                      <w:fldChar w:fldCharType="begin"/>
                    </w:r>
                    <w:r w:rsidR="00063676">
                      <w:rPr>
                        <w:b/>
                        <w:spacing w:val="-10"/>
                        <w:sz w:val="18"/>
                      </w:rPr>
                      <w:instrText xml:space="preserve"> NUMPAGES </w:instrText>
                    </w:r>
                    <w:r w:rsidR="00063676">
                      <w:rPr>
                        <w:b/>
                        <w:spacing w:val="-10"/>
                        <w:sz w:val="18"/>
                      </w:rPr>
                      <w:fldChar w:fldCharType="separate"/>
                    </w:r>
                    <w:r w:rsidR="00063676">
                      <w:rPr>
                        <w:b/>
                        <w:spacing w:val="-10"/>
                        <w:sz w:val="18"/>
                      </w:rPr>
                      <w:t>6</w:t>
                    </w:r>
                    <w:r w:rsidR="00063676">
                      <w:rPr>
                        <w:b/>
                        <w:spacing w:val="-10"/>
                        <w:sz w:val="18"/>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80B98" w14:textId="77777777" w:rsidR="00EF5776" w:rsidRDefault="00EF577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91C16"/>
    <w:multiLevelType w:val="multilevel"/>
    <w:tmpl w:val="402C4D70"/>
    <w:lvl w:ilvl="0">
      <w:start w:val="4"/>
      <w:numFmt w:val="decimal"/>
      <w:lvlText w:val="%1."/>
      <w:lvlJc w:val="left"/>
      <w:pPr>
        <w:ind w:left="645" w:hanging="644"/>
        <w:jc w:val="left"/>
      </w:pPr>
      <w:rPr>
        <w:rFonts w:ascii="Arial" w:eastAsia="Arial" w:hAnsi="Arial" w:cs="Arial" w:hint="default"/>
        <w:b/>
        <w:bCs/>
        <w:i w:val="0"/>
        <w:iCs w:val="0"/>
        <w:color w:val="00AF50"/>
        <w:spacing w:val="0"/>
        <w:w w:val="99"/>
        <w:sz w:val="32"/>
        <w:szCs w:val="32"/>
        <w:lang w:val="es-ES" w:eastAsia="en-US" w:bidi="ar-SA"/>
      </w:rPr>
    </w:lvl>
    <w:lvl w:ilvl="1">
      <w:start w:val="1"/>
      <w:numFmt w:val="decimal"/>
      <w:lvlText w:val="%1.%2"/>
      <w:lvlJc w:val="left"/>
      <w:pPr>
        <w:ind w:left="568" w:hanging="567"/>
        <w:jc w:val="left"/>
      </w:pPr>
      <w:rPr>
        <w:rFonts w:ascii="Arial" w:eastAsia="Arial" w:hAnsi="Arial" w:cs="Arial" w:hint="default"/>
        <w:b/>
        <w:bCs/>
        <w:i w:val="0"/>
        <w:iCs w:val="0"/>
        <w:spacing w:val="-1"/>
        <w:w w:val="99"/>
        <w:sz w:val="20"/>
        <w:szCs w:val="20"/>
        <w:lang w:val="es-ES" w:eastAsia="en-US" w:bidi="ar-SA"/>
      </w:rPr>
    </w:lvl>
    <w:lvl w:ilvl="2">
      <w:start w:val="1"/>
      <w:numFmt w:val="decimal"/>
      <w:lvlText w:val="%1.%2.%3"/>
      <w:lvlJc w:val="left"/>
      <w:pPr>
        <w:ind w:left="1168" w:hanging="720"/>
        <w:jc w:val="left"/>
      </w:pPr>
      <w:rPr>
        <w:rFonts w:ascii="Century Gothic" w:eastAsia="Century Gothic" w:hAnsi="Century Gothic" w:cs="Century Gothic" w:hint="default"/>
        <w:b w:val="0"/>
        <w:bCs w:val="0"/>
        <w:i w:val="0"/>
        <w:iCs w:val="0"/>
        <w:spacing w:val="0"/>
        <w:w w:val="99"/>
        <w:sz w:val="20"/>
        <w:szCs w:val="20"/>
        <w:lang w:val="es-ES" w:eastAsia="en-US" w:bidi="ar-SA"/>
      </w:rPr>
    </w:lvl>
    <w:lvl w:ilvl="3">
      <w:start w:val="1"/>
      <w:numFmt w:val="decimal"/>
      <w:lvlText w:val="%1.%2.%3.%4"/>
      <w:lvlJc w:val="left"/>
      <w:pPr>
        <w:ind w:left="1476" w:hanging="972"/>
        <w:jc w:val="left"/>
      </w:pPr>
      <w:rPr>
        <w:rFonts w:ascii="Arial" w:eastAsia="Arial" w:hAnsi="Arial" w:cs="Arial" w:hint="default"/>
        <w:b w:val="0"/>
        <w:bCs w:val="0"/>
        <w:i w:val="0"/>
        <w:iCs w:val="0"/>
        <w:spacing w:val="-1"/>
        <w:w w:val="99"/>
        <w:sz w:val="20"/>
        <w:szCs w:val="20"/>
        <w:lang w:val="es-ES" w:eastAsia="en-US" w:bidi="ar-SA"/>
      </w:rPr>
    </w:lvl>
    <w:lvl w:ilvl="4">
      <w:numFmt w:val="bullet"/>
      <w:lvlText w:val=""/>
      <w:lvlJc w:val="left"/>
      <w:pPr>
        <w:ind w:left="1070" w:hanging="360"/>
      </w:pPr>
      <w:rPr>
        <w:rFonts w:ascii="Symbol" w:eastAsia="Symbol" w:hAnsi="Symbol" w:cs="Symbol" w:hint="default"/>
        <w:b w:val="0"/>
        <w:bCs w:val="0"/>
        <w:i w:val="0"/>
        <w:iCs w:val="0"/>
        <w:spacing w:val="0"/>
        <w:w w:val="99"/>
        <w:sz w:val="20"/>
        <w:szCs w:val="20"/>
        <w:lang w:val="es-ES" w:eastAsia="en-US" w:bidi="ar-SA"/>
      </w:rPr>
    </w:lvl>
    <w:lvl w:ilvl="5">
      <w:numFmt w:val="bullet"/>
      <w:lvlText w:val="•"/>
      <w:lvlJc w:val="left"/>
      <w:pPr>
        <w:ind w:left="2958" w:hanging="360"/>
      </w:pPr>
      <w:rPr>
        <w:rFonts w:hint="default"/>
        <w:lang w:val="es-ES" w:eastAsia="en-US" w:bidi="ar-SA"/>
      </w:rPr>
    </w:lvl>
    <w:lvl w:ilvl="6">
      <w:numFmt w:val="bullet"/>
      <w:lvlText w:val="•"/>
      <w:lvlJc w:val="left"/>
      <w:pPr>
        <w:ind w:left="4436" w:hanging="360"/>
      </w:pPr>
      <w:rPr>
        <w:rFonts w:hint="default"/>
        <w:lang w:val="es-ES" w:eastAsia="en-US" w:bidi="ar-SA"/>
      </w:rPr>
    </w:lvl>
    <w:lvl w:ilvl="7">
      <w:numFmt w:val="bullet"/>
      <w:lvlText w:val="•"/>
      <w:lvlJc w:val="left"/>
      <w:pPr>
        <w:ind w:left="5914" w:hanging="360"/>
      </w:pPr>
      <w:rPr>
        <w:rFonts w:hint="default"/>
        <w:lang w:val="es-ES" w:eastAsia="en-US" w:bidi="ar-SA"/>
      </w:rPr>
    </w:lvl>
    <w:lvl w:ilvl="8">
      <w:numFmt w:val="bullet"/>
      <w:lvlText w:val="•"/>
      <w:lvlJc w:val="left"/>
      <w:pPr>
        <w:ind w:left="7392" w:hanging="360"/>
      </w:pPr>
      <w:rPr>
        <w:rFonts w:hint="default"/>
        <w:lang w:val="es-ES" w:eastAsia="en-US" w:bidi="ar-SA"/>
      </w:rPr>
    </w:lvl>
  </w:abstractNum>
  <w:abstractNum w:abstractNumId="1" w15:restartNumberingAfterBreak="0">
    <w:nsid w:val="2476092C"/>
    <w:multiLevelType w:val="hybridMultilevel"/>
    <w:tmpl w:val="C922B2F4"/>
    <w:lvl w:ilvl="0" w:tplc="E86E4EBA">
      <w:numFmt w:val="bullet"/>
      <w:lvlText w:val=""/>
      <w:lvlJc w:val="left"/>
      <w:pPr>
        <w:ind w:left="1154" w:hanging="360"/>
      </w:pPr>
      <w:rPr>
        <w:rFonts w:ascii="Symbol" w:eastAsia="Symbol" w:hAnsi="Symbol" w:cs="Symbol" w:hint="default"/>
        <w:b w:val="0"/>
        <w:bCs w:val="0"/>
        <w:i w:val="0"/>
        <w:iCs w:val="0"/>
        <w:spacing w:val="0"/>
        <w:w w:val="99"/>
        <w:sz w:val="20"/>
        <w:szCs w:val="20"/>
        <w:lang w:val="es-ES" w:eastAsia="en-US" w:bidi="ar-SA"/>
      </w:rPr>
    </w:lvl>
    <w:lvl w:ilvl="1" w:tplc="ABBA860E">
      <w:numFmt w:val="bullet"/>
      <w:lvlText w:val="•"/>
      <w:lvlJc w:val="left"/>
      <w:pPr>
        <w:ind w:left="2078" w:hanging="360"/>
      </w:pPr>
      <w:rPr>
        <w:rFonts w:hint="default"/>
        <w:lang w:val="es-ES" w:eastAsia="en-US" w:bidi="ar-SA"/>
      </w:rPr>
    </w:lvl>
    <w:lvl w:ilvl="2" w:tplc="647A3018">
      <w:numFmt w:val="bullet"/>
      <w:lvlText w:val="•"/>
      <w:lvlJc w:val="left"/>
      <w:pPr>
        <w:ind w:left="2997" w:hanging="360"/>
      </w:pPr>
      <w:rPr>
        <w:rFonts w:hint="default"/>
        <w:lang w:val="es-ES" w:eastAsia="en-US" w:bidi="ar-SA"/>
      </w:rPr>
    </w:lvl>
    <w:lvl w:ilvl="3" w:tplc="81AE63AE">
      <w:numFmt w:val="bullet"/>
      <w:lvlText w:val="•"/>
      <w:lvlJc w:val="left"/>
      <w:pPr>
        <w:ind w:left="3916" w:hanging="360"/>
      </w:pPr>
      <w:rPr>
        <w:rFonts w:hint="default"/>
        <w:lang w:val="es-ES" w:eastAsia="en-US" w:bidi="ar-SA"/>
      </w:rPr>
    </w:lvl>
    <w:lvl w:ilvl="4" w:tplc="73480C26">
      <w:numFmt w:val="bullet"/>
      <w:lvlText w:val="•"/>
      <w:lvlJc w:val="left"/>
      <w:pPr>
        <w:ind w:left="4835" w:hanging="360"/>
      </w:pPr>
      <w:rPr>
        <w:rFonts w:hint="default"/>
        <w:lang w:val="es-ES" w:eastAsia="en-US" w:bidi="ar-SA"/>
      </w:rPr>
    </w:lvl>
    <w:lvl w:ilvl="5" w:tplc="8A740CA4">
      <w:numFmt w:val="bullet"/>
      <w:lvlText w:val="•"/>
      <w:lvlJc w:val="left"/>
      <w:pPr>
        <w:ind w:left="5754" w:hanging="360"/>
      </w:pPr>
      <w:rPr>
        <w:rFonts w:hint="default"/>
        <w:lang w:val="es-ES" w:eastAsia="en-US" w:bidi="ar-SA"/>
      </w:rPr>
    </w:lvl>
    <w:lvl w:ilvl="6" w:tplc="740A4552">
      <w:numFmt w:val="bullet"/>
      <w:lvlText w:val="•"/>
      <w:lvlJc w:val="left"/>
      <w:pPr>
        <w:ind w:left="6673" w:hanging="360"/>
      </w:pPr>
      <w:rPr>
        <w:rFonts w:hint="default"/>
        <w:lang w:val="es-ES" w:eastAsia="en-US" w:bidi="ar-SA"/>
      </w:rPr>
    </w:lvl>
    <w:lvl w:ilvl="7" w:tplc="EDAEBFD2">
      <w:numFmt w:val="bullet"/>
      <w:lvlText w:val="•"/>
      <w:lvlJc w:val="left"/>
      <w:pPr>
        <w:ind w:left="7591" w:hanging="360"/>
      </w:pPr>
      <w:rPr>
        <w:rFonts w:hint="default"/>
        <w:lang w:val="es-ES" w:eastAsia="en-US" w:bidi="ar-SA"/>
      </w:rPr>
    </w:lvl>
    <w:lvl w:ilvl="8" w:tplc="79F2B7C6">
      <w:numFmt w:val="bullet"/>
      <w:lvlText w:val="•"/>
      <w:lvlJc w:val="left"/>
      <w:pPr>
        <w:ind w:left="8510" w:hanging="360"/>
      </w:pPr>
      <w:rPr>
        <w:rFonts w:hint="default"/>
        <w:lang w:val="es-ES" w:eastAsia="en-US" w:bidi="ar-SA"/>
      </w:rPr>
    </w:lvl>
  </w:abstractNum>
  <w:num w:numId="1" w16cid:durableId="1639411668">
    <w:abstractNumId w:val="1"/>
  </w:num>
  <w:num w:numId="2" w16cid:durableId="350375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96B43"/>
    <w:rsid w:val="00007126"/>
    <w:rsid w:val="00063676"/>
    <w:rsid w:val="000F131A"/>
    <w:rsid w:val="00101957"/>
    <w:rsid w:val="001176CC"/>
    <w:rsid w:val="00143EA2"/>
    <w:rsid w:val="00162569"/>
    <w:rsid w:val="001633A6"/>
    <w:rsid w:val="001C3B65"/>
    <w:rsid w:val="001F2297"/>
    <w:rsid w:val="00207B03"/>
    <w:rsid w:val="00250DCD"/>
    <w:rsid w:val="00281169"/>
    <w:rsid w:val="002C78B5"/>
    <w:rsid w:val="002E43CA"/>
    <w:rsid w:val="002F7BAA"/>
    <w:rsid w:val="003C4E15"/>
    <w:rsid w:val="0045564F"/>
    <w:rsid w:val="00457896"/>
    <w:rsid w:val="00465406"/>
    <w:rsid w:val="00496B43"/>
    <w:rsid w:val="004A6CE5"/>
    <w:rsid w:val="004C1385"/>
    <w:rsid w:val="00576536"/>
    <w:rsid w:val="005776D7"/>
    <w:rsid w:val="00581FA9"/>
    <w:rsid w:val="005B249B"/>
    <w:rsid w:val="005B30FB"/>
    <w:rsid w:val="005E6102"/>
    <w:rsid w:val="005E678B"/>
    <w:rsid w:val="006A6553"/>
    <w:rsid w:val="006D5206"/>
    <w:rsid w:val="006D5A3C"/>
    <w:rsid w:val="006E42D0"/>
    <w:rsid w:val="006F3171"/>
    <w:rsid w:val="007577E1"/>
    <w:rsid w:val="007E2E7B"/>
    <w:rsid w:val="008168B7"/>
    <w:rsid w:val="00883E64"/>
    <w:rsid w:val="008A196F"/>
    <w:rsid w:val="008C0A99"/>
    <w:rsid w:val="008D7EFD"/>
    <w:rsid w:val="008F17C4"/>
    <w:rsid w:val="009353DF"/>
    <w:rsid w:val="0094159E"/>
    <w:rsid w:val="009554F7"/>
    <w:rsid w:val="009950C4"/>
    <w:rsid w:val="009B6F48"/>
    <w:rsid w:val="009E11D3"/>
    <w:rsid w:val="009E7B47"/>
    <w:rsid w:val="00A075B0"/>
    <w:rsid w:val="00A25A6E"/>
    <w:rsid w:val="00A35B0B"/>
    <w:rsid w:val="00AF1B02"/>
    <w:rsid w:val="00B04FD3"/>
    <w:rsid w:val="00B30232"/>
    <w:rsid w:val="00B709BC"/>
    <w:rsid w:val="00BB408F"/>
    <w:rsid w:val="00BC733C"/>
    <w:rsid w:val="00C54C10"/>
    <w:rsid w:val="00CC608F"/>
    <w:rsid w:val="00D159A2"/>
    <w:rsid w:val="00D37C0A"/>
    <w:rsid w:val="00DA796A"/>
    <w:rsid w:val="00DF1C35"/>
    <w:rsid w:val="00DF4965"/>
    <w:rsid w:val="00DF4DE8"/>
    <w:rsid w:val="00E51B32"/>
    <w:rsid w:val="00E91B96"/>
    <w:rsid w:val="00EA27CE"/>
    <w:rsid w:val="00EF5776"/>
    <w:rsid w:val="00F13C30"/>
    <w:rsid w:val="00F536C5"/>
    <w:rsid w:val="00FC52F5"/>
    <w:rsid w:val="00FC5B74"/>
    <w:rsid w:val="00FC6DE6"/>
    <w:rsid w:val="00FF46B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7E91F"/>
  <w15:docId w15:val="{9A980500-A960-4A33-8F36-CEFD23950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645" w:hanging="643"/>
      <w:outlineLvl w:val="0"/>
    </w:pPr>
    <w:rPr>
      <w:b/>
      <w:bCs/>
      <w:sz w:val="28"/>
      <w:szCs w:val="28"/>
    </w:rPr>
  </w:style>
  <w:style w:type="paragraph" w:styleId="Ttulo2">
    <w:name w:val="heading 2"/>
    <w:basedOn w:val="Normal"/>
    <w:uiPriority w:val="9"/>
    <w:unhideWhenUsed/>
    <w:qFormat/>
    <w:pPr>
      <w:ind w:left="429" w:hanging="427"/>
      <w:outlineLvl w:val="1"/>
    </w:pPr>
    <w:rPr>
      <w:b/>
      <w:bCs/>
      <w:sz w:val="24"/>
      <w:szCs w:val="24"/>
    </w:rPr>
  </w:style>
  <w:style w:type="paragraph" w:styleId="Ttulo3">
    <w:name w:val="heading 3"/>
    <w:basedOn w:val="Normal"/>
    <w:uiPriority w:val="9"/>
    <w:unhideWhenUsed/>
    <w:qFormat/>
    <w:pPr>
      <w:ind w:left="568" w:hanging="566"/>
      <w:outlineLvl w:val="2"/>
    </w:pPr>
    <w:rPr>
      <w:b/>
      <w:bCs/>
    </w:rPr>
  </w:style>
  <w:style w:type="paragraph" w:styleId="Ttulo4">
    <w:name w:val="heading 4"/>
    <w:basedOn w:val="Normal"/>
    <w:uiPriority w:val="9"/>
    <w:unhideWhenUsed/>
    <w:qFormat/>
    <w:pPr>
      <w:ind w:left="2"/>
      <w:outlineLvl w:val="3"/>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Ttulo">
    <w:name w:val="Title"/>
    <w:basedOn w:val="Normal"/>
    <w:uiPriority w:val="10"/>
    <w:qFormat/>
    <w:pPr>
      <w:spacing w:before="21"/>
      <w:ind w:left="96" w:right="18" w:hanging="77"/>
    </w:pPr>
    <w:rPr>
      <w:rFonts w:ascii="Arial Black" w:eastAsia="Arial Black" w:hAnsi="Arial Black" w:cs="Arial Black"/>
      <w:b/>
      <w:bCs/>
      <w:sz w:val="40"/>
      <w:szCs w:val="40"/>
    </w:rPr>
  </w:style>
  <w:style w:type="paragraph" w:styleId="Prrafodelista">
    <w:name w:val="List Paragraph"/>
    <w:basedOn w:val="Normal"/>
    <w:uiPriority w:val="1"/>
    <w:qFormat/>
    <w:pPr>
      <w:ind w:left="1168" w:hanging="720"/>
      <w:jc w:val="both"/>
    </w:pPr>
  </w:style>
  <w:style w:type="paragraph" w:customStyle="1" w:styleId="TableParagraph">
    <w:name w:val="Table Paragraph"/>
    <w:basedOn w:val="Normal"/>
    <w:uiPriority w:val="1"/>
    <w:qFormat/>
    <w:pPr>
      <w:ind w:left="358"/>
    </w:pPr>
  </w:style>
  <w:style w:type="paragraph" w:styleId="Encabezado">
    <w:name w:val="header"/>
    <w:basedOn w:val="Normal"/>
    <w:link w:val="EncabezadoCar"/>
    <w:uiPriority w:val="99"/>
    <w:unhideWhenUsed/>
    <w:rsid w:val="008A196F"/>
    <w:pPr>
      <w:tabs>
        <w:tab w:val="center" w:pos="4252"/>
        <w:tab w:val="right" w:pos="8504"/>
      </w:tabs>
    </w:pPr>
  </w:style>
  <w:style w:type="character" w:customStyle="1" w:styleId="EncabezadoCar">
    <w:name w:val="Encabezado Car"/>
    <w:basedOn w:val="Fuentedeprrafopredeter"/>
    <w:link w:val="Encabezado"/>
    <w:uiPriority w:val="99"/>
    <w:rsid w:val="008A196F"/>
    <w:rPr>
      <w:rFonts w:ascii="Arial" w:eastAsia="Arial" w:hAnsi="Arial" w:cs="Arial"/>
      <w:lang w:val="es-ES"/>
    </w:rPr>
  </w:style>
  <w:style w:type="paragraph" w:styleId="Piedepgina">
    <w:name w:val="footer"/>
    <w:basedOn w:val="Normal"/>
    <w:link w:val="PiedepginaCar"/>
    <w:uiPriority w:val="99"/>
    <w:unhideWhenUsed/>
    <w:rsid w:val="008A196F"/>
    <w:pPr>
      <w:tabs>
        <w:tab w:val="center" w:pos="4252"/>
        <w:tab w:val="right" w:pos="8504"/>
      </w:tabs>
    </w:pPr>
  </w:style>
  <w:style w:type="character" w:customStyle="1" w:styleId="PiedepginaCar">
    <w:name w:val="Pie de página Car"/>
    <w:basedOn w:val="Fuentedeprrafopredeter"/>
    <w:link w:val="Piedepgina"/>
    <w:uiPriority w:val="99"/>
    <w:rsid w:val="008A196F"/>
    <w:rPr>
      <w:rFonts w:ascii="Arial" w:eastAsia="Arial" w:hAnsi="Arial" w:cs="Arial"/>
      <w:lang w:val="es-ES"/>
    </w:rPr>
  </w:style>
  <w:style w:type="paragraph" w:styleId="NormalWeb">
    <w:name w:val="Normal (Web)"/>
    <w:basedOn w:val="Normal"/>
    <w:uiPriority w:val="99"/>
    <w:unhideWhenUsed/>
    <w:rsid w:val="00B709BC"/>
    <w:pPr>
      <w:widowControl/>
      <w:autoSpaceDE/>
      <w:autoSpaceDN/>
      <w:spacing w:before="100" w:beforeAutospacing="1" w:after="100" w:afterAutospacing="1"/>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B709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oecd.org/corruption/oecdantibriberyconvention.htm" TargetMode="External"/><Relationship Id="rId18" Type="http://schemas.openxmlformats.org/officeDocument/2006/relationships/hyperlink" Target="file://localhost/T:/CCAA/March%202019/EINF/Politicas%20de%20Compliance/PG-C-005%20Planasa%20Group%20Whistle%20Blowing%20Policy.docx"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file://localhost/T:/CCAA/March%202019/EINF/Politicas%20de%20Compliance/PG-C-004%20Planasa%20Group%20Conflict%20of%20Interest%20Policy.docx" TargetMode="External"/><Relationship Id="rId2" Type="http://schemas.openxmlformats.org/officeDocument/2006/relationships/styles" Target="styles.xml"/><Relationship Id="rId16" Type="http://schemas.openxmlformats.org/officeDocument/2006/relationships/hyperlink" Target="file://localhost/T:/CCAA/March%202019/EINF/Politicas%20de%20Compliance/PG-C-002%20Planasa%20Group%20Anti-Bribery%20Policy.docx"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file://localhost/T:/CCAA/March%202019/EINF/Politicas%20de%20Compliance/PG-C-001%20Planasa%20Group%20Code%20of%20Conduct.docx"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oecd.org/corruption/oecdantibriberyconvention.htm"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6</Pages>
  <Words>2424</Words>
  <Characters>13336</Characters>
  <Application>Microsoft Office Word</Application>
  <DocSecurity>0</DocSecurity>
  <Lines>111</Lines>
  <Paragraphs>31</Paragraphs>
  <ScaleCrop>false</ScaleCrop>
  <Company/>
  <LinksUpToDate>false</LinksUpToDate>
  <CharactersWithSpaces>15729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creator>EW/LN/CB</dc:creator>
  <cp:keywords>Ethan</cp:keywords>
  <cp:lastModifiedBy>Rafael Herrero</cp:lastModifiedBy>
  <cp:revision>71</cp:revision>
  <dcterms:created xsi:type="dcterms:W3CDTF">2026-07-16T09:35:00Z</dcterms:created>
  <dcterms:modified xsi:type="dcterms:W3CDTF">2026-07-17T14:36:00Z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2020-03-17T00:00:00Z</vt:filetime>
  </property>
  <property fmtid="{D5CDD505-2E9C-101B-9397-08002B2CF9AE}" pid="3" name="Creator">
    <vt:lpwstr>Microsoft® Word para Office 365</vt:lpwstr>
  </property>
  <property fmtid="{D5CDD505-2E9C-101B-9397-08002B2CF9AE}" pid="4" name="LastSaved">
    <vt:filetime>2026-07-14T00:00:00Z</vt:filetime>
  </property>
  <property fmtid="{D5CDD505-2E9C-101B-9397-08002B2CF9AE}" pid="5" name="Producer">
    <vt:lpwstr>Microsoft® Word para Office 365</vt:lpwstr>
  </property>
</Properties>
</file>